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E0ACF">
      <w:pPr>
        <w:spacing w:before="98" w:line="224" w:lineRule="auto"/>
        <w:rPr>
          <w:rFonts w:ascii="黑体" w:hAnsi="黑体" w:eastAsia="黑体" w:cs="黑体"/>
          <w:sz w:val="30"/>
          <w:szCs w:val="30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附</w:t>
      </w:r>
      <w:r>
        <w:rPr>
          <w:rFonts w:ascii="黑体" w:hAnsi="黑体" w:eastAsia="黑体" w:cs="黑体"/>
          <w:spacing w:val="-6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件</w:t>
      </w:r>
      <w:r>
        <w:rPr>
          <w:rFonts w:ascii="黑体" w:hAnsi="黑体" w:eastAsia="黑体" w:cs="黑体"/>
          <w:spacing w:val="-6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2</w:t>
      </w:r>
    </w:p>
    <w:p w14:paraId="69DAD082">
      <w:pPr>
        <w:spacing w:before="62" w:line="219" w:lineRule="auto"/>
        <w:ind w:left="138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个人委托授权及法律责任声明书</w:t>
      </w:r>
    </w:p>
    <w:p w14:paraId="083EE1F7">
      <w:pPr>
        <w:pStyle w:val="2"/>
        <w:spacing w:line="294" w:lineRule="auto"/>
      </w:pPr>
    </w:p>
    <w:p w14:paraId="5E058575">
      <w:pPr>
        <w:pStyle w:val="2"/>
        <w:spacing w:line="295" w:lineRule="auto"/>
      </w:pPr>
    </w:p>
    <w:p w14:paraId="4460D73A">
      <w:pPr>
        <w:spacing w:before="97" w:line="223" w:lineRule="auto"/>
        <w:ind w:left="61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"/>
          <w:sz w:val="30"/>
          <w:szCs w:val="30"/>
        </w:rPr>
        <w:t>委 托</w:t>
      </w:r>
      <w:r>
        <w:rPr>
          <w:rFonts w:ascii="仿宋" w:hAnsi="仿宋" w:eastAsia="仿宋" w:cs="仿宋"/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人 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</w:t>
      </w:r>
      <w:r>
        <w:rPr>
          <w:rFonts w:hint="eastAsia" w:ascii="仿宋" w:hAnsi="仿宋" w:eastAsia="仿宋" w:cs="仿宋"/>
          <w:spacing w:val="-1"/>
          <w:sz w:val="30"/>
          <w:szCs w:val="30"/>
          <w:u w:val="single" w:color="auto"/>
          <w:lang w:eastAsia="zh-CN"/>
        </w:rPr>
        <w:t>，</w:t>
      </w:r>
      <w:r>
        <w:rPr>
          <w:rFonts w:ascii="仿宋" w:hAnsi="仿宋" w:eastAsia="仿宋" w:cs="仿宋"/>
          <w:spacing w:val="-1"/>
          <w:sz w:val="27"/>
          <w:szCs w:val="27"/>
        </w:rPr>
        <w:t>,身份证号码：</w:t>
      </w:r>
      <w:r>
        <w:rPr>
          <w:rFonts w:ascii="仿宋" w:hAnsi="仿宋" w:eastAsia="仿宋" w:cs="仿宋"/>
          <w:spacing w:val="74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 </w:t>
      </w:r>
    </w:p>
    <w:p w14:paraId="1C4245F7">
      <w:pPr>
        <w:spacing w:before="55" w:line="223" w:lineRule="auto"/>
        <w:ind w:left="61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9"/>
          <w:sz w:val="27"/>
          <w:szCs w:val="27"/>
        </w:rPr>
        <w:t xml:space="preserve">被委托人： </w:t>
      </w:r>
      <w:r>
        <w:rPr>
          <w:rFonts w:ascii="仿宋" w:hAnsi="仿宋" w:eastAsia="仿宋" w:cs="仿宋"/>
          <w:spacing w:val="2"/>
          <w:sz w:val="27"/>
          <w:szCs w:val="27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30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spacing w:val="-130"/>
          <w:sz w:val="27"/>
          <w:szCs w:val="27"/>
          <w:lang w:eastAsia="zh-CN"/>
        </w:rPr>
        <w:t>，</w:t>
      </w:r>
      <w:r>
        <w:rPr>
          <w:rFonts w:ascii="仿宋" w:hAnsi="仿宋" w:eastAsia="仿宋" w:cs="仿宋"/>
          <w:spacing w:val="9"/>
          <w:sz w:val="27"/>
          <w:szCs w:val="27"/>
        </w:rPr>
        <w:t>身份证号码：</w:t>
      </w:r>
      <w:r>
        <w:rPr>
          <w:rFonts w:ascii="仿宋" w:hAnsi="仿宋" w:eastAsia="仿宋" w:cs="仿宋"/>
          <w:spacing w:val="74"/>
          <w:sz w:val="27"/>
          <w:szCs w:val="27"/>
        </w:rPr>
        <w:t xml:space="preserve"> 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                   </w:t>
      </w:r>
    </w:p>
    <w:p w14:paraId="68AC0C49">
      <w:pPr>
        <w:pStyle w:val="2"/>
        <w:spacing w:line="289" w:lineRule="auto"/>
      </w:pPr>
    </w:p>
    <w:p w14:paraId="2BB6C2A8">
      <w:pPr>
        <w:tabs>
          <w:tab w:val="right" w:leader="underscore" w:pos="9090"/>
        </w:tabs>
        <w:spacing w:before="97" w:line="219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0"/>
          <w:sz w:val="30"/>
          <w:szCs w:val="30"/>
        </w:rPr>
        <w:t>因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0"/>
          <w:sz w:val="30"/>
          <w:szCs w:val="30"/>
          <w:lang w:eastAsia="zh-CN"/>
        </w:rPr>
        <w:t>（</w:t>
      </w:r>
      <w:r>
        <w:rPr>
          <w:rFonts w:ascii="仿宋" w:hAnsi="仿宋" w:eastAsia="仿宋" w:cs="仿宋"/>
          <w:spacing w:val="20"/>
          <w:sz w:val="30"/>
          <w:szCs w:val="30"/>
        </w:rPr>
        <w:t>特殊原因</w:t>
      </w:r>
      <w:r>
        <w:rPr>
          <w:rFonts w:hint="eastAsia" w:ascii="仿宋" w:hAnsi="仿宋" w:eastAsia="仿宋" w:cs="仿宋"/>
          <w:spacing w:val="20"/>
          <w:sz w:val="30"/>
          <w:szCs w:val="30"/>
          <w:lang w:eastAsia="zh-CN"/>
        </w:rPr>
        <w:t>），</w:t>
      </w:r>
      <w:r>
        <w:rPr>
          <w:rFonts w:ascii="仿宋" w:hAnsi="仿宋" w:eastAsia="仿宋" w:cs="仿宋"/>
          <w:spacing w:val="20"/>
          <w:sz w:val="30"/>
          <w:szCs w:val="30"/>
        </w:rPr>
        <w:t>委托人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ab/>
      </w:r>
      <w:r>
        <w:rPr>
          <w:rFonts w:ascii="仿宋" w:hAnsi="仿宋" w:eastAsia="仿宋" w:cs="仿宋"/>
          <w:spacing w:val="-23"/>
          <w:sz w:val="30"/>
          <w:szCs w:val="30"/>
        </w:rPr>
        <w:t>在外地，</w:t>
      </w:r>
    </w:p>
    <w:p w14:paraId="07A00ACD">
      <w:pPr>
        <w:spacing w:before="31" w:line="231" w:lineRule="auto"/>
        <w:ind w:right="36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特委托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( 关 系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)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30"/>
          <w:sz w:val="30"/>
          <w:szCs w:val="30"/>
          <w:lang w:eastAsia="zh-CN"/>
        </w:rPr>
        <w:t>（</w:t>
      </w:r>
      <w:r>
        <w:rPr>
          <w:rFonts w:ascii="仿宋" w:hAnsi="仿宋" w:eastAsia="仿宋" w:cs="仿宋"/>
          <w:spacing w:val="5"/>
          <w:sz w:val="30"/>
          <w:szCs w:val="30"/>
        </w:rPr>
        <w:t>姓</w:t>
      </w:r>
      <w:r>
        <w:rPr>
          <w:rFonts w:ascii="仿宋" w:hAnsi="仿宋" w:eastAsia="仿宋" w:cs="仿宋"/>
          <w:spacing w:val="4"/>
          <w:sz w:val="30"/>
          <w:szCs w:val="30"/>
        </w:rPr>
        <w:t>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ascii="仿宋" w:hAnsi="仿宋" w:eastAsia="仿宋" w:cs="仿宋"/>
          <w:spacing w:val="4"/>
          <w:sz w:val="30"/>
          <w:szCs w:val="30"/>
        </w:rPr>
        <w:t>代为签署《江西省社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会救助申请及核对授权书》</w:t>
      </w:r>
      <w:r>
        <w:rPr>
          <w:rFonts w:hint="eastAsia" w:ascii="仿宋" w:hAnsi="仿宋" w:eastAsia="仿宋" w:cs="仿宋"/>
          <w:spacing w:val="3"/>
          <w:sz w:val="30"/>
          <w:szCs w:val="30"/>
          <w:lang w:eastAsia="zh-CN"/>
        </w:rPr>
        <w:t>，</w:t>
      </w:r>
      <w:r>
        <w:rPr>
          <w:rFonts w:ascii="仿宋" w:hAnsi="仿宋" w:eastAsia="仿宋" w:cs="仿宋"/>
          <w:spacing w:val="3"/>
          <w:sz w:val="30"/>
          <w:szCs w:val="30"/>
        </w:rPr>
        <w:t>并办理授权范围内的相关事项。</w:t>
      </w:r>
    </w:p>
    <w:p w14:paraId="2B20BB93">
      <w:pPr>
        <w:pStyle w:val="2"/>
        <w:spacing w:line="275" w:lineRule="auto"/>
      </w:pPr>
    </w:p>
    <w:p w14:paraId="21A9D805">
      <w:pPr>
        <w:spacing w:before="98" w:line="234" w:lineRule="auto"/>
        <w:ind w:right="310" w:firstLine="61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委托人授权范围：授权被委托人代表委托人</w:t>
      </w:r>
      <w:r>
        <w:rPr>
          <w:rFonts w:ascii="仿宋" w:hAnsi="仿宋" w:eastAsia="仿宋" w:cs="仿宋"/>
          <w:spacing w:val="4"/>
          <w:sz w:val="30"/>
          <w:szCs w:val="30"/>
        </w:rPr>
        <w:t>签署《江西省社会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救助申请及核对授权书》</w:t>
      </w:r>
      <w:r>
        <w:rPr>
          <w:rFonts w:hint="eastAsia" w:ascii="仿宋" w:hAnsi="仿宋" w:eastAsia="仿宋" w:cs="仿宋"/>
          <w:spacing w:val="9"/>
          <w:sz w:val="30"/>
          <w:szCs w:val="30"/>
          <w:lang w:eastAsia="zh-CN"/>
        </w:rPr>
        <w:t>，</w:t>
      </w:r>
      <w:r>
        <w:rPr>
          <w:rFonts w:ascii="仿宋" w:hAnsi="仿宋" w:eastAsia="仿宋" w:cs="仿宋"/>
          <w:spacing w:val="9"/>
          <w:sz w:val="30"/>
          <w:szCs w:val="30"/>
        </w:rPr>
        <w:t>全权代理委托人办理在本家庭申请及获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得社会救助期间，授权相关救助部门及居民</w:t>
      </w:r>
      <w:r>
        <w:rPr>
          <w:rFonts w:ascii="仿宋" w:hAnsi="仿宋" w:eastAsia="仿宋" w:cs="仿宋"/>
          <w:spacing w:val="-3"/>
          <w:sz w:val="30"/>
          <w:szCs w:val="30"/>
        </w:rPr>
        <w:t>家庭经济状况核对机构，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向民政、公安、市场监管、税务、自然资源</w:t>
      </w:r>
      <w:r>
        <w:rPr>
          <w:rFonts w:ascii="仿宋" w:hAnsi="仿宋" w:eastAsia="仿宋" w:cs="仿宋"/>
          <w:spacing w:val="-3"/>
          <w:sz w:val="30"/>
          <w:szCs w:val="30"/>
        </w:rPr>
        <w:t>、教育、公积金、人社、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司法、编办、财政、交通、残联、工会等部门及银行、证券、保险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等金融机构及征信机构和国家电网、通信公司等企业查询、核对委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托人基本信息及家庭经济状况信息等相关事宜。</w:t>
      </w:r>
    </w:p>
    <w:p w14:paraId="304E1690">
      <w:pPr>
        <w:pStyle w:val="2"/>
        <w:spacing w:line="277" w:lineRule="auto"/>
      </w:pPr>
    </w:p>
    <w:p w14:paraId="2EDACD3C">
      <w:pPr>
        <w:spacing w:before="98" w:line="235" w:lineRule="auto"/>
        <w:ind w:right="396" w:firstLine="61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委托人承诺：本人已了解社会救助及核对的相关政策，</w:t>
      </w:r>
      <w:r>
        <w:rPr>
          <w:rFonts w:ascii="仿宋" w:hAnsi="仿宋" w:eastAsia="仿宋" w:cs="仿宋"/>
          <w:spacing w:val="4"/>
          <w:sz w:val="30"/>
          <w:szCs w:val="30"/>
        </w:rPr>
        <w:t>本人保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证所提交的核对委托人的基本信息及家庭经济状况信息授权委托书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等文件材料内容的真实、准确、全面，对本人及被委托人在办理上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述事宜中所签署的有关文件，均予以认可，并愿意对本人及被委托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人提交和签署的文件承担一切法律责任。</w:t>
      </w:r>
    </w:p>
    <w:p w14:paraId="6A9BA1F8">
      <w:pPr>
        <w:pStyle w:val="2"/>
        <w:spacing w:line="315" w:lineRule="auto"/>
      </w:pPr>
    </w:p>
    <w:p w14:paraId="0CDA1BB2">
      <w:pPr>
        <w:spacing w:before="88" w:line="260" w:lineRule="auto"/>
        <w:ind w:right="401" w:firstLine="610"/>
        <w:jc w:val="both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35"/>
          <w:sz w:val="27"/>
          <w:szCs w:val="27"/>
        </w:rPr>
        <w:t>被委托人承诺：本人受委托人委托，代理其</w:t>
      </w:r>
      <w:r>
        <w:rPr>
          <w:rFonts w:ascii="仿宋" w:hAnsi="仿宋" w:eastAsia="仿宋" w:cs="仿宋"/>
          <w:spacing w:val="34"/>
          <w:sz w:val="27"/>
          <w:szCs w:val="27"/>
        </w:rPr>
        <w:t>向救助部门和核对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34"/>
          <w:sz w:val="27"/>
          <w:szCs w:val="27"/>
        </w:rPr>
        <w:t>机构委托授权，如本人虚报、隐瞒、伪造材料引发侵权等相关法律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24"/>
          <w:sz w:val="27"/>
          <w:szCs w:val="27"/>
        </w:rPr>
        <w:t>纠纷，本人愿意承担一切法律责任。</w:t>
      </w:r>
    </w:p>
    <w:p w14:paraId="118114E7">
      <w:pPr>
        <w:spacing w:before="94"/>
      </w:pPr>
    </w:p>
    <w:p w14:paraId="6BE75660">
      <w:pPr>
        <w:sectPr>
          <w:footerReference r:id="rId5" w:type="default"/>
          <w:pgSz w:w="11910" w:h="16840"/>
          <w:pgMar w:top="1431" w:right="1069" w:bottom="1080" w:left="1599" w:header="0" w:footer="807" w:gutter="0"/>
          <w:cols w:space="720" w:num="1"/>
        </w:sectPr>
      </w:pPr>
    </w:p>
    <w:p w14:paraId="681BAD23">
      <w:pPr>
        <w:spacing w:before="55" w:line="223" w:lineRule="auto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0"/>
          <w:sz w:val="27"/>
          <w:szCs w:val="27"/>
        </w:rPr>
        <w:t>委托人签字：</w:t>
      </w:r>
    </w:p>
    <w:p w14:paraId="67D106AE">
      <w:pPr>
        <w:spacing w:before="54" w:line="223" w:lineRule="auto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5"/>
          <w:sz w:val="27"/>
          <w:szCs w:val="27"/>
        </w:rPr>
        <w:t>委托人指模：</w:t>
      </w:r>
    </w:p>
    <w:p w14:paraId="05907BA2">
      <w:pPr>
        <w:spacing w:line="61" w:lineRule="auto"/>
        <w:rPr>
          <w:rFonts w:ascii="Arial"/>
          <w:sz w:val="2"/>
        </w:rPr>
      </w:pPr>
    </w:p>
    <w:p w14:paraId="2AF23EDE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83B754F">
      <w:pPr>
        <w:spacing w:before="54" w:line="223" w:lineRule="auto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7"/>
          <w:sz w:val="27"/>
          <w:szCs w:val="27"/>
        </w:rPr>
        <w:t>被委托人签字：</w:t>
      </w:r>
    </w:p>
    <w:p w14:paraId="2D6D77E7">
      <w:pPr>
        <w:spacing w:before="44" w:line="223" w:lineRule="auto"/>
        <w:ind w:left="2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4"/>
          <w:sz w:val="27"/>
          <w:szCs w:val="27"/>
        </w:rPr>
        <w:t>被委托人指模：</w:t>
      </w:r>
    </w:p>
    <w:p w14:paraId="6E8EEBE7">
      <w:pPr>
        <w:spacing w:line="223" w:lineRule="auto"/>
        <w:rPr>
          <w:rFonts w:ascii="仿宋" w:hAnsi="仿宋" w:eastAsia="仿宋" w:cs="仿宋"/>
          <w:sz w:val="27"/>
          <w:szCs w:val="27"/>
        </w:rPr>
        <w:sectPr>
          <w:type w:val="continuous"/>
          <w:pgSz w:w="11910" w:h="16840"/>
          <w:pgMar w:top="1431" w:right="1069" w:bottom="1080" w:left="1599" w:header="0" w:footer="807" w:gutter="0"/>
          <w:cols w:equalWidth="0" w:num="2">
            <w:col w:w="4410" w:space="100"/>
            <w:col w:w="4731"/>
          </w:cols>
        </w:sectPr>
      </w:pPr>
    </w:p>
    <w:p w14:paraId="319540AE">
      <w:pPr>
        <w:pStyle w:val="2"/>
        <w:spacing w:line="328" w:lineRule="auto"/>
      </w:pPr>
    </w:p>
    <w:p w14:paraId="6DF36B0E">
      <w:pPr>
        <w:spacing w:before="88" w:line="196" w:lineRule="auto"/>
        <w:rPr>
          <w:rFonts w:ascii="仿宋" w:hAnsi="仿宋" w:eastAsia="仿宋" w:cs="仿宋"/>
          <w:sz w:val="27"/>
          <w:szCs w:val="27"/>
        </w:rPr>
        <w:sectPr>
          <w:type w:val="continuous"/>
          <w:pgSz w:w="11910" w:h="16840"/>
          <w:pgMar w:top="1431" w:right="1069" w:bottom="1080" w:left="1599" w:header="0" w:footer="807" w:gutter="0"/>
          <w:cols w:space="720" w:num="1"/>
        </w:sectPr>
      </w:pPr>
      <w:r>
        <w:rPr>
          <w:rFonts w:ascii="仿宋" w:hAnsi="仿宋" w:eastAsia="仿宋" w:cs="仿宋"/>
          <w:spacing w:val="-5"/>
          <w:sz w:val="27"/>
          <w:szCs w:val="27"/>
        </w:rPr>
        <w:t>委托日期：</w:t>
      </w:r>
      <w:r>
        <w:rPr>
          <w:rFonts w:ascii="仿宋" w:hAnsi="仿宋" w:eastAsia="仿宋" w:cs="仿宋"/>
          <w:spacing w:val="21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-5"/>
          <w:sz w:val="27"/>
          <w:szCs w:val="27"/>
        </w:rPr>
        <w:t>年</w:t>
      </w:r>
      <w:r>
        <w:rPr>
          <w:rFonts w:ascii="仿宋" w:hAnsi="仿宋" w:eastAsia="仿宋" w:cs="仿宋"/>
          <w:spacing w:val="33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5"/>
          <w:sz w:val="27"/>
          <w:szCs w:val="27"/>
        </w:rPr>
        <w:t>月    日</w:t>
      </w:r>
    </w:p>
    <w:p w14:paraId="34834209"/>
    <w:p w14:paraId="552FDCA7">
      <w:pPr>
        <w:bidi w:val="0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p w14:paraId="255ECC4A">
      <w:pPr>
        <w:bidi w:val="0"/>
        <w:rPr>
          <w:lang w:val="en-US" w:eastAsia="en-US"/>
        </w:rPr>
      </w:pPr>
    </w:p>
    <w:p w14:paraId="10C87E01">
      <w:pPr>
        <w:bidi w:val="0"/>
        <w:rPr>
          <w:lang w:val="en-US" w:eastAsia="en-US"/>
        </w:rPr>
      </w:pPr>
    </w:p>
    <w:p w14:paraId="27DB3370">
      <w:pPr>
        <w:tabs>
          <w:tab w:val="left" w:pos="831"/>
        </w:tabs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5A083">
    <w:pPr>
      <w:spacing w:line="230" w:lineRule="auto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2"/>
        <w:sz w:val="21"/>
        <w:szCs w:val="21"/>
      </w:rPr>
      <w:t>—49—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E01D3"/>
    <w:rsid w:val="65EE01D3"/>
    <w:rsid w:val="C3FBC9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2026-09-24T19:46:00Z</dcterms:created>
  <dc:creator>ncxxc</dc:creator>
  <cp:lastModifiedBy>ncxxc</cp:lastModifiedBy>
  <dcterms:modified xsi:type="dcterms:W3CDTF">2026-09-24T11:49:20Z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10CA225252F229FAC09DB46AB7B200F9_43</vt:lpwstr>
  </property>
</Properties>
</file>