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1276" w:tblpY="129"/>
        <w:tblOverlap w:val="never"/>
        <w:tblW w:w="150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5"/>
        <w:gridCol w:w="2820"/>
        <w:gridCol w:w="615"/>
        <w:gridCol w:w="525"/>
        <w:gridCol w:w="540"/>
        <w:gridCol w:w="495"/>
        <w:gridCol w:w="615"/>
        <w:gridCol w:w="510"/>
        <w:gridCol w:w="495"/>
        <w:gridCol w:w="570"/>
        <w:gridCol w:w="630"/>
        <w:gridCol w:w="510"/>
        <w:gridCol w:w="525"/>
        <w:gridCol w:w="450"/>
        <w:gridCol w:w="675"/>
        <w:gridCol w:w="525"/>
        <w:gridCol w:w="495"/>
        <w:gridCol w:w="495"/>
        <w:gridCol w:w="615"/>
        <w:gridCol w:w="600"/>
        <w:gridCol w:w="600"/>
        <w:gridCol w:w="540"/>
        <w:gridCol w:w="675"/>
      </w:tblGrid>
      <w:tr w14:paraId="15BD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15015" w:type="dxa"/>
            <w:gridSpan w:val="23"/>
            <w:tcBorders>
              <w:top w:val="nil"/>
              <w:left w:val="nil"/>
              <w:bottom w:val="nil"/>
              <w:right w:val="nil"/>
            </w:tcBorders>
            <w:noWrap/>
            <w:vAlign w:val="center"/>
          </w:tcPr>
          <w:p w14:paraId="243A1022">
            <w:pPr>
              <w:jc w:val="left"/>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28"/>
                <w:szCs w:val="28"/>
                <w:u w:val="none"/>
                <w:lang w:val="en-US" w:eastAsia="zh-CN" w:bidi="ar"/>
              </w:rPr>
              <w:t>附件1</w:t>
            </w:r>
          </w:p>
        </w:tc>
      </w:tr>
      <w:tr w14:paraId="2AAF6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15015" w:type="dxa"/>
            <w:gridSpan w:val="23"/>
            <w:tcBorders>
              <w:top w:val="nil"/>
              <w:left w:val="nil"/>
              <w:bottom w:val="nil"/>
              <w:right w:val="nil"/>
            </w:tcBorders>
            <w:shd w:val="clear" w:color="auto" w:fill="FFFFFF"/>
            <w:noWrap w:val="0"/>
            <w:vAlign w:val="center"/>
          </w:tcPr>
          <w:p w14:paraId="2696DAC4">
            <w:pPr>
              <w:keepNext w:val="0"/>
              <w:keepLines w:val="0"/>
              <w:widowControl/>
              <w:suppressLineNumbers w:val="0"/>
              <w:jc w:val="center"/>
              <w:textAlignment w:val="center"/>
              <w:rPr>
                <w:rFonts w:hint="eastAsia" w:ascii="黑体" w:hAnsi="宋体" w:eastAsia="黑体" w:cs="黑体"/>
                <w:i w:val="0"/>
                <w:iCs w:val="0"/>
                <w:color w:val="000000"/>
                <w:kern w:val="0"/>
                <w:sz w:val="36"/>
                <w:szCs w:val="36"/>
                <w:u w:val="none"/>
                <w:lang w:val="en-US" w:eastAsia="zh-CN" w:bidi="ar"/>
              </w:rPr>
            </w:pPr>
            <w:r>
              <w:rPr>
                <w:rFonts w:hint="eastAsia" w:ascii="黑体" w:hAnsi="宋体" w:eastAsia="黑体" w:cs="黑体"/>
                <w:i w:val="0"/>
                <w:iCs w:val="0"/>
                <w:color w:val="000000"/>
                <w:kern w:val="0"/>
                <w:sz w:val="36"/>
                <w:szCs w:val="36"/>
                <w:u w:val="none"/>
                <w:lang w:val="en-US" w:eastAsia="zh-CN" w:bidi="ar"/>
              </w:rPr>
              <w:t>南昌县2026年事业单位职称认定申报数核准汇总表</w:t>
            </w:r>
          </w:p>
        </w:tc>
      </w:tr>
      <w:tr w14:paraId="7B23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5015" w:type="dxa"/>
            <w:gridSpan w:val="23"/>
            <w:tcBorders>
              <w:top w:val="nil"/>
              <w:left w:val="nil"/>
              <w:bottom w:val="single" w:color="000000" w:sz="4" w:space="0"/>
              <w:right w:val="nil"/>
            </w:tcBorders>
            <w:shd w:val="clear" w:color="auto" w:fill="FFFFFF"/>
            <w:noWrap/>
            <w:vAlign w:val="center"/>
          </w:tcPr>
          <w:p w14:paraId="1C03E80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填报单位（盖章）：                             主管部门（盖章）：                                  时间：</w:t>
            </w:r>
          </w:p>
        </w:tc>
      </w:tr>
      <w:tr w14:paraId="4A99D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4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AC2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号</w:t>
            </w:r>
          </w:p>
        </w:tc>
        <w:tc>
          <w:tcPr>
            <w:tcW w:w="282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B3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w:t>
            </w:r>
          </w:p>
        </w:tc>
        <w:tc>
          <w:tcPr>
            <w:tcW w:w="217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524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 高</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FB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 高</w:t>
            </w:r>
          </w:p>
        </w:tc>
        <w:tc>
          <w:tcPr>
            <w:tcW w:w="211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37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 级</w:t>
            </w:r>
          </w:p>
        </w:tc>
        <w:tc>
          <w:tcPr>
            <w:tcW w:w="219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78A6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初级（13级除外）</w:t>
            </w:r>
          </w:p>
        </w:tc>
        <w:tc>
          <w:tcPr>
            <w:tcW w:w="235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81D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申请申报数</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0F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5290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7D8B3A">
            <w:pPr>
              <w:jc w:val="center"/>
              <w:rPr>
                <w:rFonts w:hint="eastAsia" w:ascii="宋体" w:hAnsi="宋体" w:eastAsia="宋体" w:cs="宋体"/>
                <w:i w:val="0"/>
                <w:iCs w:val="0"/>
                <w:color w:val="000000"/>
                <w:sz w:val="20"/>
                <w:szCs w:val="20"/>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E359F5">
            <w:pPr>
              <w:jc w:val="center"/>
              <w:rPr>
                <w:rFonts w:hint="eastAsia" w:ascii="宋体" w:hAnsi="宋体" w:eastAsia="宋体" w:cs="宋体"/>
                <w:i w:val="0"/>
                <w:iCs w:val="0"/>
                <w:color w:val="000000"/>
                <w:sz w:val="20"/>
                <w:szCs w:val="20"/>
                <w:u w:val="none"/>
              </w:rPr>
            </w:pP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89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岗位数</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AE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人数</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212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人数</w:t>
            </w:r>
          </w:p>
        </w:tc>
        <w:tc>
          <w:tcPr>
            <w:tcW w:w="495" w:type="dxa"/>
            <w:vMerge w:val="restart"/>
            <w:tcBorders>
              <w:top w:val="single" w:color="000000" w:sz="4" w:space="0"/>
              <w:left w:val="single" w:color="000000" w:sz="4" w:space="0"/>
              <w:right w:val="single" w:color="000000" w:sz="4" w:space="0"/>
            </w:tcBorders>
            <w:shd w:val="clear" w:color="auto" w:fill="FFFFFF"/>
            <w:noWrap w:val="0"/>
            <w:vAlign w:val="center"/>
          </w:tcPr>
          <w:p w14:paraId="79A5A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C7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岗位数</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FA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人数</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22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人数</w:t>
            </w:r>
          </w:p>
        </w:tc>
        <w:tc>
          <w:tcPr>
            <w:tcW w:w="570" w:type="dxa"/>
            <w:vMerge w:val="restart"/>
            <w:tcBorders>
              <w:top w:val="single" w:color="000000" w:sz="4" w:space="0"/>
              <w:left w:val="single" w:color="000000" w:sz="4" w:space="0"/>
              <w:right w:val="single" w:color="000000" w:sz="4" w:space="0"/>
            </w:tcBorders>
            <w:shd w:val="clear" w:color="auto" w:fill="FFFFFF"/>
            <w:noWrap w:val="0"/>
            <w:vAlign w:val="center"/>
          </w:tcPr>
          <w:p w14:paraId="5F8F5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4B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岗位数</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02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已聘</w:t>
            </w:r>
            <w:r>
              <w:rPr>
                <w:rFonts w:hint="eastAsia" w:ascii="宋体" w:hAnsi="宋体" w:eastAsia="宋体" w:cs="宋体"/>
                <w:i w:val="0"/>
                <w:iCs w:val="0"/>
                <w:color w:val="000000"/>
                <w:kern w:val="0"/>
                <w:sz w:val="18"/>
                <w:szCs w:val="18"/>
                <w:u w:val="none"/>
                <w:lang w:val="en-US" w:eastAsia="zh-CN" w:bidi="ar"/>
              </w:rPr>
              <w:br w:type="textWrapping"/>
            </w:r>
            <w:bookmarkStart w:id="0" w:name="_GoBack"/>
            <w:bookmarkEnd w:id="0"/>
            <w:r>
              <w:rPr>
                <w:rFonts w:hint="eastAsia" w:ascii="宋体" w:hAnsi="宋体" w:eastAsia="宋体" w:cs="宋体"/>
                <w:i w:val="0"/>
                <w:iCs w:val="0"/>
                <w:color w:val="000000"/>
                <w:kern w:val="0"/>
                <w:sz w:val="18"/>
                <w:szCs w:val="18"/>
                <w:u w:val="none"/>
                <w:lang w:val="en-US" w:eastAsia="zh-CN" w:bidi="ar"/>
              </w:rPr>
              <w:t>人数</w:t>
            </w:r>
          </w:p>
        </w:tc>
        <w:tc>
          <w:tcPr>
            <w:tcW w:w="525" w:type="dxa"/>
            <w:vMerge w:val="restart"/>
            <w:tcBorders>
              <w:top w:val="single" w:color="000000" w:sz="4" w:space="0"/>
              <w:left w:val="single" w:color="000000" w:sz="4" w:space="0"/>
              <w:right w:val="single" w:color="000000" w:sz="4" w:space="0"/>
            </w:tcBorders>
            <w:shd w:val="clear" w:color="auto" w:fill="FFFFFF"/>
            <w:noWrap w:val="0"/>
            <w:vAlign w:val="center"/>
          </w:tcPr>
          <w:p w14:paraId="27DC06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未聘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人数</w:t>
            </w:r>
          </w:p>
        </w:tc>
        <w:tc>
          <w:tcPr>
            <w:tcW w:w="450" w:type="dxa"/>
            <w:vMerge w:val="restart"/>
            <w:tcBorders>
              <w:top w:val="single" w:color="000000" w:sz="4" w:space="0"/>
              <w:left w:val="single" w:color="000000" w:sz="4" w:space="0"/>
              <w:right w:val="single" w:color="000000" w:sz="4" w:space="0"/>
            </w:tcBorders>
            <w:shd w:val="clear" w:color="auto" w:fill="FFFFFF"/>
            <w:noWrap w:val="0"/>
            <w:vAlign w:val="center"/>
          </w:tcPr>
          <w:p w14:paraId="4CB7B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w:t>
            </w:r>
          </w:p>
        </w:tc>
        <w:tc>
          <w:tcPr>
            <w:tcW w:w="675" w:type="dxa"/>
            <w:vMerge w:val="restart"/>
            <w:tcBorders>
              <w:top w:val="single" w:color="000000" w:sz="4" w:space="0"/>
              <w:left w:val="single" w:color="000000" w:sz="4" w:space="0"/>
              <w:right w:val="single" w:color="000000" w:sz="4" w:space="0"/>
            </w:tcBorders>
            <w:shd w:val="clear" w:color="auto" w:fill="auto"/>
            <w:noWrap/>
            <w:vAlign w:val="center"/>
          </w:tcPr>
          <w:p w14:paraId="4D4FFB6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核准岗位数</w:t>
            </w:r>
          </w:p>
        </w:tc>
        <w:tc>
          <w:tcPr>
            <w:tcW w:w="525" w:type="dxa"/>
            <w:vMerge w:val="restart"/>
            <w:tcBorders>
              <w:top w:val="single" w:color="000000" w:sz="4" w:space="0"/>
              <w:left w:val="single" w:color="000000" w:sz="4" w:space="0"/>
              <w:right w:val="single" w:color="000000" w:sz="4" w:space="0"/>
            </w:tcBorders>
            <w:shd w:val="clear" w:color="auto" w:fill="FFFFFF"/>
            <w:noWrap/>
            <w:vAlign w:val="center"/>
          </w:tcPr>
          <w:p w14:paraId="331EFDF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已聘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人数</w:t>
            </w:r>
          </w:p>
        </w:tc>
        <w:tc>
          <w:tcPr>
            <w:tcW w:w="495" w:type="dxa"/>
            <w:vMerge w:val="restart"/>
            <w:tcBorders>
              <w:top w:val="single" w:color="000000" w:sz="4" w:space="0"/>
              <w:left w:val="single" w:color="000000" w:sz="4" w:space="0"/>
              <w:right w:val="single" w:color="000000" w:sz="4" w:space="0"/>
            </w:tcBorders>
            <w:shd w:val="clear" w:color="auto" w:fill="FFFFFF"/>
            <w:noWrap/>
            <w:vAlign w:val="center"/>
          </w:tcPr>
          <w:p w14:paraId="631C434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未聘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人数</w:t>
            </w:r>
          </w:p>
        </w:tc>
        <w:tc>
          <w:tcPr>
            <w:tcW w:w="495" w:type="dxa"/>
            <w:vMerge w:val="restart"/>
            <w:tcBorders>
              <w:top w:val="single" w:color="000000" w:sz="4" w:space="0"/>
              <w:left w:val="single" w:color="000000" w:sz="4" w:space="0"/>
              <w:right w:val="single" w:color="000000" w:sz="4" w:space="0"/>
            </w:tcBorders>
            <w:shd w:val="clear" w:color="auto" w:fill="FFFFFF"/>
            <w:noWrap/>
            <w:vAlign w:val="center"/>
          </w:tcPr>
          <w:p w14:paraId="6BFD451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空岗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数</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F3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编内</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C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编外</w:t>
            </w: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40D6A">
            <w:pPr>
              <w:jc w:val="center"/>
              <w:rPr>
                <w:rFonts w:hint="eastAsia" w:ascii="宋体" w:hAnsi="宋体" w:eastAsia="宋体" w:cs="宋体"/>
                <w:i w:val="0"/>
                <w:iCs w:val="0"/>
                <w:color w:val="000000"/>
                <w:sz w:val="20"/>
                <w:szCs w:val="20"/>
                <w:u w:val="none"/>
              </w:rPr>
            </w:pPr>
          </w:p>
        </w:tc>
      </w:tr>
      <w:tr w14:paraId="79920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4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C1377">
            <w:pPr>
              <w:jc w:val="center"/>
              <w:rPr>
                <w:rFonts w:hint="eastAsia" w:ascii="宋体" w:hAnsi="宋体" w:eastAsia="宋体" w:cs="宋体"/>
                <w:i w:val="0"/>
                <w:iCs w:val="0"/>
                <w:color w:val="000000"/>
                <w:sz w:val="20"/>
                <w:szCs w:val="20"/>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968BE">
            <w:pPr>
              <w:jc w:val="center"/>
              <w:rPr>
                <w:rFonts w:hint="eastAsia" w:ascii="宋体" w:hAnsi="宋体" w:eastAsia="宋体" w:cs="宋体"/>
                <w:i w:val="0"/>
                <w:iCs w:val="0"/>
                <w:color w:val="000000"/>
                <w:sz w:val="20"/>
                <w:szCs w:val="20"/>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B354D">
            <w:pPr>
              <w:jc w:val="center"/>
              <w:rPr>
                <w:rFonts w:hint="eastAsia" w:ascii="宋体" w:hAnsi="宋体" w:eastAsia="宋体" w:cs="宋体"/>
                <w:i w:val="0"/>
                <w:iCs w:val="0"/>
                <w:color w:val="000000"/>
                <w:sz w:val="18"/>
                <w:szCs w:val="18"/>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59BE2">
            <w:pPr>
              <w:jc w:val="center"/>
              <w:rPr>
                <w:rFonts w:hint="eastAsia" w:ascii="宋体" w:hAnsi="宋体" w:eastAsia="宋体" w:cs="宋体"/>
                <w:i w:val="0"/>
                <w:iCs w:val="0"/>
                <w:color w:val="000000"/>
                <w:sz w:val="18"/>
                <w:szCs w:val="18"/>
                <w:u w:val="none"/>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C6F0D">
            <w:pPr>
              <w:jc w:val="center"/>
              <w:rPr>
                <w:rFonts w:hint="eastAsia" w:ascii="宋体" w:hAnsi="宋体" w:eastAsia="宋体" w:cs="宋体"/>
                <w:i w:val="0"/>
                <w:iCs w:val="0"/>
                <w:color w:val="000000"/>
                <w:sz w:val="18"/>
                <w:szCs w:val="18"/>
                <w:u w:val="none"/>
              </w:rPr>
            </w:pPr>
          </w:p>
        </w:tc>
        <w:tc>
          <w:tcPr>
            <w:tcW w:w="495" w:type="dxa"/>
            <w:vMerge w:val="continue"/>
            <w:tcBorders>
              <w:left w:val="single" w:color="000000" w:sz="4" w:space="0"/>
              <w:bottom w:val="single" w:color="000000" w:sz="4" w:space="0"/>
              <w:right w:val="single" w:color="000000" w:sz="4" w:space="0"/>
            </w:tcBorders>
            <w:shd w:val="clear" w:color="auto" w:fill="FFFFFF"/>
            <w:noWrap w:val="0"/>
            <w:vAlign w:val="center"/>
          </w:tcPr>
          <w:p w14:paraId="46476B12">
            <w:pPr>
              <w:jc w:val="center"/>
              <w:rPr>
                <w:rFonts w:hint="eastAsia" w:ascii="宋体" w:hAnsi="宋体" w:eastAsia="宋体" w:cs="宋体"/>
                <w:i w:val="0"/>
                <w:iCs w:val="0"/>
                <w:color w:val="000000"/>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B1EA0">
            <w:pPr>
              <w:jc w:val="center"/>
              <w:rPr>
                <w:rFonts w:hint="eastAsia" w:ascii="宋体" w:hAnsi="宋体" w:eastAsia="宋体" w:cs="宋体"/>
                <w:i w:val="0"/>
                <w:iCs w:val="0"/>
                <w:color w:val="000000"/>
                <w:sz w:val="18"/>
                <w:szCs w:val="18"/>
                <w:u w:val="none"/>
              </w:rPr>
            </w:pP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2F7EC">
            <w:pPr>
              <w:jc w:val="center"/>
              <w:rPr>
                <w:rFonts w:hint="eastAsia" w:ascii="宋体" w:hAnsi="宋体" w:eastAsia="宋体" w:cs="宋体"/>
                <w:i w:val="0"/>
                <w:iCs w:val="0"/>
                <w:color w:val="000000"/>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33537D">
            <w:pPr>
              <w:jc w:val="center"/>
              <w:rPr>
                <w:rFonts w:hint="eastAsia" w:ascii="宋体" w:hAnsi="宋体" w:eastAsia="宋体" w:cs="宋体"/>
                <w:i w:val="0"/>
                <w:iCs w:val="0"/>
                <w:color w:val="000000"/>
                <w:sz w:val="18"/>
                <w:szCs w:val="18"/>
                <w:u w:val="none"/>
              </w:rPr>
            </w:pPr>
          </w:p>
        </w:tc>
        <w:tc>
          <w:tcPr>
            <w:tcW w:w="570" w:type="dxa"/>
            <w:vMerge w:val="continue"/>
            <w:tcBorders>
              <w:left w:val="single" w:color="000000" w:sz="4" w:space="0"/>
              <w:bottom w:val="single" w:color="000000" w:sz="4" w:space="0"/>
              <w:right w:val="single" w:color="000000" w:sz="4" w:space="0"/>
            </w:tcBorders>
            <w:shd w:val="clear" w:color="auto" w:fill="FFFFFF"/>
            <w:noWrap w:val="0"/>
            <w:vAlign w:val="center"/>
          </w:tcPr>
          <w:p w14:paraId="45FA2727">
            <w:pPr>
              <w:jc w:val="center"/>
              <w:rPr>
                <w:rFonts w:hint="eastAsia" w:ascii="宋体" w:hAnsi="宋体" w:eastAsia="宋体" w:cs="宋体"/>
                <w:i w:val="0"/>
                <w:iCs w:val="0"/>
                <w:color w:val="000000"/>
                <w:sz w:val="18"/>
                <w:szCs w:val="18"/>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2D7EB">
            <w:pPr>
              <w:jc w:val="center"/>
              <w:rPr>
                <w:rFonts w:hint="eastAsia" w:ascii="宋体" w:hAnsi="宋体" w:eastAsia="宋体" w:cs="宋体"/>
                <w:i w:val="0"/>
                <w:iCs w:val="0"/>
                <w:color w:val="000000"/>
                <w:sz w:val="18"/>
                <w:szCs w:val="18"/>
                <w:u w:val="none"/>
              </w:rPr>
            </w:pP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774603">
            <w:pPr>
              <w:jc w:val="center"/>
              <w:rPr>
                <w:rFonts w:hint="eastAsia" w:ascii="宋体" w:hAnsi="宋体" w:eastAsia="宋体" w:cs="宋体"/>
                <w:i w:val="0"/>
                <w:iCs w:val="0"/>
                <w:color w:val="000000"/>
                <w:sz w:val="18"/>
                <w:szCs w:val="18"/>
                <w:u w:val="none"/>
              </w:rPr>
            </w:pPr>
          </w:p>
        </w:tc>
        <w:tc>
          <w:tcPr>
            <w:tcW w:w="525" w:type="dxa"/>
            <w:vMerge w:val="continue"/>
            <w:tcBorders>
              <w:left w:val="single" w:color="000000" w:sz="4" w:space="0"/>
              <w:bottom w:val="single" w:color="000000" w:sz="4" w:space="0"/>
              <w:right w:val="single" w:color="000000" w:sz="4" w:space="0"/>
            </w:tcBorders>
            <w:shd w:val="clear" w:color="auto" w:fill="FFFFFF"/>
            <w:noWrap w:val="0"/>
            <w:vAlign w:val="center"/>
          </w:tcPr>
          <w:p w14:paraId="4E4F9C10">
            <w:pPr>
              <w:jc w:val="center"/>
              <w:rPr>
                <w:rFonts w:hint="eastAsia" w:ascii="宋体" w:hAnsi="宋体" w:eastAsia="宋体" w:cs="宋体"/>
                <w:i w:val="0"/>
                <w:iCs w:val="0"/>
                <w:color w:val="000000"/>
                <w:sz w:val="18"/>
                <w:szCs w:val="18"/>
                <w:u w:val="none"/>
              </w:rPr>
            </w:pPr>
          </w:p>
        </w:tc>
        <w:tc>
          <w:tcPr>
            <w:tcW w:w="450" w:type="dxa"/>
            <w:vMerge w:val="continue"/>
            <w:tcBorders>
              <w:left w:val="single" w:color="000000" w:sz="4" w:space="0"/>
              <w:bottom w:val="single" w:color="000000" w:sz="4" w:space="0"/>
              <w:right w:val="single" w:color="000000" w:sz="4" w:space="0"/>
            </w:tcBorders>
            <w:shd w:val="clear" w:color="auto" w:fill="FFFFFF"/>
            <w:noWrap w:val="0"/>
            <w:vAlign w:val="center"/>
          </w:tcPr>
          <w:p w14:paraId="6CBE6749">
            <w:pPr>
              <w:jc w:val="center"/>
              <w:rPr>
                <w:rFonts w:hint="eastAsia" w:ascii="宋体" w:hAnsi="宋体" w:eastAsia="宋体" w:cs="宋体"/>
                <w:i w:val="0"/>
                <w:iCs w:val="0"/>
                <w:color w:val="000000"/>
                <w:sz w:val="18"/>
                <w:szCs w:val="18"/>
                <w:u w:val="none"/>
              </w:rPr>
            </w:pPr>
          </w:p>
        </w:tc>
        <w:tc>
          <w:tcPr>
            <w:tcW w:w="675" w:type="dxa"/>
            <w:vMerge w:val="continue"/>
            <w:tcBorders>
              <w:left w:val="single" w:color="000000" w:sz="4" w:space="0"/>
              <w:bottom w:val="nil"/>
              <w:right w:val="single" w:color="000000" w:sz="4" w:space="0"/>
            </w:tcBorders>
            <w:shd w:val="clear" w:color="auto" w:fill="FFFFFF"/>
            <w:noWrap w:val="0"/>
            <w:vAlign w:val="center"/>
          </w:tcPr>
          <w:p w14:paraId="2FA1F0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525" w:type="dxa"/>
            <w:vMerge w:val="continue"/>
            <w:tcBorders>
              <w:left w:val="single" w:color="000000" w:sz="4" w:space="0"/>
              <w:bottom w:val="nil"/>
              <w:right w:val="single" w:color="000000" w:sz="4" w:space="0"/>
            </w:tcBorders>
            <w:shd w:val="clear" w:color="auto" w:fill="FFFFFF"/>
            <w:noWrap w:val="0"/>
            <w:vAlign w:val="center"/>
          </w:tcPr>
          <w:p w14:paraId="1AC0F5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5" w:type="dxa"/>
            <w:vMerge w:val="continue"/>
            <w:tcBorders>
              <w:left w:val="single" w:color="000000" w:sz="4" w:space="0"/>
              <w:bottom w:val="nil"/>
              <w:right w:val="single" w:color="000000" w:sz="4" w:space="0"/>
            </w:tcBorders>
            <w:shd w:val="clear" w:color="auto" w:fill="FFFFFF"/>
            <w:noWrap w:val="0"/>
            <w:vAlign w:val="center"/>
          </w:tcPr>
          <w:p w14:paraId="5DA5BE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495" w:type="dxa"/>
            <w:vMerge w:val="continue"/>
            <w:tcBorders>
              <w:left w:val="single" w:color="000000" w:sz="4" w:space="0"/>
              <w:bottom w:val="nil"/>
              <w:right w:val="single" w:color="000000" w:sz="4" w:space="0"/>
            </w:tcBorders>
            <w:shd w:val="clear" w:color="auto" w:fill="FFFFFF"/>
            <w:noWrap w:val="0"/>
            <w:vAlign w:val="center"/>
          </w:tcPr>
          <w:p w14:paraId="478DAE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15" w:type="dxa"/>
            <w:tcBorders>
              <w:top w:val="single" w:color="000000" w:sz="4" w:space="0"/>
              <w:left w:val="single" w:color="000000" w:sz="4" w:space="0"/>
              <w:bottom w:val="nil"/>
              <w:right w:val="single" w:color="000000" w:sz="4" w:space="0"/>
            </w:tcBorders>
            <w:shd w:val="clear" w:color="auto" w:fill="FFFFFF"/>
            <w:noWrap w:val="0"/>
            <w:vAlign w:val="center"/>
          </w:tcPr>
          <w:p w14:paraId="25681F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助理级</w:t>
            </w:r>
          </w:p>
        </w:tc>
        <w:tc>
          <w:tcPr>
            <w:tcW w:w="600" w:type="dxa"/>
            <w:tcBorders>
              <w:top w:val="single" w:color="000000" w:sz="4" w:space="0"/>
              <w:left w:val="single" w:color="000000" w:sz="4" w:space="0"/>
              <w:bottom w:val="nil"/>
              <w:right w:val="single" w:color="000000" w:sz="4" w:space="0"/>
            </w:tcBorders>
            <w:shd w:val="clear" w:color="auto" w:fill="FFFFFF"/>
            <w:noWrap w:val="0"/>
            <w:vAlign w:val="center"/>
          </w:tcPr>
          <w:p w14:paraId="5AFE58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员级</w:t>
            </w:r>
          </w:p>
        </w:tc>
        <w:tc>
          <w:tcPr>
            <w:tcW w:w="600" w:type="dxa"/>
            <w:tcBorders>
              <w:top w:val="single" w:color="000000" w:sz="4" w:space="0"/>
              <w:left w:val="single" w:color="000000" w:sz="4" w:space="0"/>
              <w:bottom w:val="nil"/>
              <w:right w:val="single" w:color="000000" w:sz="4" w:space="0"/>
            </w:tcBorders>
            <w:shd w:val="clear" w:color="auto" w:fill="FFFFFF"/>
            <w:noWrap w:val="0"/>
            <w:vAlign w:val="center"/>
          </w:tcPr>
          <w:p w14:paraId="3A2D4A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助理级</w:t>
            </w:r>
          </w:p>
        </w:tc>
        <w:tc>
          <w:tcPr>
            <w:tcW w:w="540" w:type="dxa"/>
            <w:tcBorders>
              <w:top w:val="single" w:color="000000" w:sz="4" w:space="0"/>
              <w:left w:val="single" w:color="000000" w:sz="4" w:space="0"/>
              <w:bottom w:val="nil"/>
              <w:right w:val="single" w:color="000000" w:sz="4" w:space="0"/>
            </w:tcBorders>
            <w:shd w:val="clear" w:color="auto" w:fill="FFFFFF"/>
            <w:noWrap w:val="0"/>
            <w:vAlign w:val="center"/>
          </w:tcPr>
          <w:p w14:paraId="6E2D48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员级</w:t>
            </w:r>
          </w:p>
        </w:tc>
        <w:tc>
          <w:tcPr>
            <w:tcW w:w="675" w:type="dxa"/>
            <w:tcBorders>
              <w:top w:val="single" w:color="000000" w:sz="4" w:space="0"/>
              <w:left w:val="single" w:color="000000" w:sz="4" w:space="0"/>
              <w:right w:val="single" w:color="000000" w:sz="4" w:space="0"/>
            </w:tcBorders>
            <w:shd w:val="clear" w:color="auto" w:fill="FFFFFF"/>
            <w:noWrap/>
            <w:vAlign w:val="center"/>
          </w:tcPr>
          <w:p w14:paraId="22715320">
            <w:pPr>
              <w:jc w:val="center"/>
              <w:rPr>
                <w:rFonts w:hint="eastAsia" w:ascii="宋体" w:hAnsi="宋体" w:eastAsia="宋体" w:cs="宋体"/>
                <w:i w:val="0"/>
                <w:iCs w:val="0"/>
                <w:color w:val="000000"/>
                <w:sz w:val="20"/>
                <w:szCs w:val="20"/>
                <w:u w:val="none"/>
              </w:rPr>
            </w:pPr>
          </w:p>
        </w:tc>
      </w:tr>
      <w:tr w14:paraId="5AC17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168EC">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w:t>
            </w:r>
          </w:p>
        </w:tc>
        <w:tc>
          <w:tcPr>
            <w:tcW w:w="28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C50FB">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例：某某中学（编内）</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3044F">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2250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E49DF">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64D57">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6314E">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4822E">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23A5A">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A2B84">
            <w:pPr>
              <w:jc w:val="center"/>
              <w:rPr>
                <w:rFonts w:hint="eastAsia" w:ascii="宋体" w:hAnsi="宋体" w:eastAsia="宋体" w:cs="宋体"/>
                <w:i w:val="0"/>
                <w:iCs w:val="0"/>
                <w:color w:val="000000"/>
                <w:sz w:val="18"/>
                <w:szCs w:val="18"/>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0A491">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20798">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F2FBB">
            <w:pPr>
              <w:jc w:val="center"/>
              <w:rPr>
                <w:rFonts w:hint="eastAsia" w:ascii="宋体" w:hAnsi="宋体" w:eastAsia="宋体" w:cs="宋体"/>
                <w:i w:val="0"/>
                <w:iCs w:val="0"/>
                <w:color w:val="000000"/>
                <w:sz w:val="18"/>
                <w:szCs w:val="18"/>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03734">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5806B">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48665">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FF078">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7155E">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316DE">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E66E6">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B2A30">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BF0C4">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972EF">
            <w:pPr>
              <w:jc w:val="center"/>
              <w:rPr>
                <w:rFonts w:hint="eastAsia" w:ascii="宋体" w:hAnsi="宋体" w:eastAsia="宋体" w:cs="宋体"/>
                <w:i w:val="0"/>
                <w:iCs w:val="0"/>
                <w:color w:val="000000"/>
                <w:sz w:val="18"/>
                <w:szCs w:val="18"/>
                <w:u w:val="none"/>
              </w:rPr>
            </w:pPr>
          </w:p>
        </w:tc>
      </w:tr>
      <w:tr w14:paraId="0BCB6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04F92">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w:t>
            </w:r>
          </w:p>
        </w:tc>
        <w:tc>
          <w:tcPr>
            <w:tcW w:w="28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AD545">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例：某某中学（编外）</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FEE72">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0800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BA75F">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97918">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946EC">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FD0F8">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BEE3D">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F3678">
            <w:pPr>
              <w:jc w:val="center"/>
              <w:rPr>
                <w:rFonts w:hint="eastAsia" w:ascii="宋体" w:hAnsi="宋体" w:eastAsia="宋体" w:cs="宋体"/>
                <w:i w:val="0"/>
                <w:iCs w:val="0"/>
                <w:color w:val="000000"/>
                <w:sz w:val="18"/>
                <w:szCs w:val="18"/>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C1B9F">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9BFE2">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4B80B">
            <w:pPr>
              <w:jc w:val="center"/>
              <w:rPr>
                <w:rFonts w:hint="eastAsia" w:ascii="宋体" w:hAnsi="宋体" w:eastAsia="宋体" w:cs="宋体"/>
                <w:i w:val="0"/>
                <w:iCs w:val="0"/>
                <w:color w:val="000000"/>
                <w:sz w:val="18"/>
                <w:szCs w:val="18"/>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E434D">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8CCB5">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B699E">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89E85">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8BBBF">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49E61">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18512">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FBD1C">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6F15F">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A6B34">
            <w:pPr>
              <w:jc w:val="center"/>
              <w:rPr>
                <w:rFonts w:hint="eastAsia" w:ascii="宋体" w:hAnsi="宋体" w:eastAsia="宋体" w:cs="宋体"/>
                <w:i w:val="0"/>
                <w:iCs w:val="0"/>
                <w:color w:val="000000"/>
                <w:sz w:val="18"/>
                <w:szCs w:val="18"/>
                <w:u w:val="none"/>
              </w:rPr>
            </w:pPr>
          </w:p>
        </w:tc>
      </w:tr>
      <w:tr w14:paraId="5147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7BC1A">
            <w:pPr>
              <w:jc w:val="center"/>
              <w:rPr>
                <w:rFonts w:hint="eastAsia" w:ascii="宋体" w:hAnsi="宋体" w:eastAsia="宋体" w:cs="宋体"/>
                <w:i w:val="0"/>
                <w:iCs w:val="0"/>
                <w:color w:val="000000"/>
                <w:sz w:val="18"/>
                <w:szCs w:val="18"/>
                <w:u w:val="none"/>
              </w:rPr>
            </w:pPr>
          </w:p>
        </w:tc>
        <w:tc>
          <w:tcPr>
            <w:tcW w:w="28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3E1DF4">
            <w:pP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4BAE4">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A4C1C">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5EBCA">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2D8FB">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00663">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FD26E">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47BBE">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0992D">
            <w:pPr>
              <w:jc w:val="center"/>
              <w:rPr>
                <w:rFonts w:hint="eastAsia" w:ascii="宋体" w:hAnsi="宋体" w:eastAsia="宋体" w:cs="宋体"/>
                <w:i w:val="0"/>
                <w:iCs w:val="0"/>
                <w:color w:val="000000"/>
                <w:sz w:val="18"/>
                <w:szCs w:val="18"/>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D883D">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5346B">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2B97C">
            <w:pPr>
              <w:jc w:val="center"/>
              <w:rPr>
                <w:rFonts w:hint="eastAsia" w:ascii="宋体" w:hAnsi="宋体" w:eastAsia="宋体" w:cs="宋体"/>
                <w:i w:val="0"/>
                <w:iCs w:val="0"/>
                <w:color w:val="000000"/>
                <w:sz w:val="18"/>
                <w:szCs w:val="18"/>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E7523">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62309">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37329">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07045">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0B340">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9706B">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15B1F">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AC85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1A9F7">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ABB94">
            <w:pPr>
              <w:jc w:val="center"/>
              <w:rPr>
                <w:rFonts w:hint="eastAsia" w:ascii="宋体" w:hAnsi="宋体" w:eastAsia="宋体" w:cs="宋体"/>
                <w:i w:val="0"/>
                <w:iCs w:val="0"/>
                <w:color w:val="000000"/>
                <w:sz w:val="18"/>
                <w:szCs w:val="18"/>
                <w:u w:val="none"/>
              </w:rPr>
            </w:pPr>
          </w:p>
        </w:tc>
      </w:tr>
      <w:tr w14:paraId="377C3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331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15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　数</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F82A3">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DBAC7">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94513">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B1D5F">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A0BCE">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BDAFE">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257C3">
            <w:pPr>
              <w:jc w:val="center"/>
              <w:rPr>
                <w:rFonts w:hint="eastAsia" w:ascii="宋体" w:hAnsi="宋体" w:eastAsia="宋体" w:cs="宋体"/>
                <w:i w:val="0"/>
                <w:iCs w:val="0"/>
                <w:color w:val="000000"/>
                <w:sz w:val="18"/>
                <w:szCs w:val="18"/>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5C822">
            <w:pPr>
              <w:jc w:val="center"/>
              <w:rPr>
                <w:rFonts w:hint="eastAsia" w:ascii="宋体" w:hAnsi="宋体" w:eastAsia="宋体" w:cs="宋体"/>
                <w:i w:val="0"/>
                <w:iCs w:val="0"/>
                <w:color w:val="000000"/>
                <w:sz w:val="18"/>
                <w:szCs w:val="18"/>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EC5FF">
            <w:pPr>
              <w:jc w:val="center"/>
              <w:rPr>
                <w:rFonts w:hint="eastAsia" w:ascii="宋体" w:hAnsi="宋体" w:eastAsia="宋体" w:cs="宋体"/>
                <w:i w:val="0"/>
                <w:iCs w:val="0"/>
                <w:color w:val="000000"/>
                <w:sz w:val="18"/>
                <w:szCs w:val="18"/>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2FDE6">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A6C3E">
            <w:pPr>
              <w:jc w:val="center"/>
              <w:rPr>
                <w:rFonts w:hint="eastAsia" w:ascii="宋体" w:hAnsi="宋体" w:eastAsia="宋体" w:cs="宋体"/>
                <w:i w:val="0"/>
                <w:iCs w:val="0"/>
                <w:color w:val="000000"/>
                <w:sz w:val="18"/>
                <w:szCs w:val="18"/>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03B70">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1F5FB">
            <w:pPr>
              <w:jc w:val="center"/>
              <w:rPr>
                <w:rFonts w:hint="eastAsia" w:ascii="宋体" w:hAnsi="宋体" w:eastAsia="宋体" w:cs="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3B440">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F0F23">
            <w:pPr>
              <w:jc w:val="center"/>
              <w:rPr>
                <w:rFonts w:hint="eastAsia" w:ascii="宋体" w:hAnsi="宋体" w:eastAsia="宋体" w:cs="宋体"/>
                <w:i w:val="0"/>
                <w:iCs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B62C6">
            <w:pPr>
              <w:jc w:val="center"/>
              <w:rPr>
                <w:rFonts w:hint="eastAsia" w:ascii="宋体" w:hAnsi="宋体" w:eastAsia="宋体" w:cs="宋体"/>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9A096">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F8260">
            <w:pPr>
              <w:jc w:val="center"/>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F24B7">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BF0A9">
            <w:pPr>
              <w:jc w:val="center"/>
              <w:rPr>
                <w:rFonts w:hint="eastAsia" w:ascii="宋体" w:hAnsi="宋体" w:eastAsia="宋体" w:cs="宋体"/>
                <w:i w:val="0"/>
                <w:iCs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FF390">
            <w:pPr>
              <w:jc w:val="center"/>
              <w:rPr>
                <w:rFonts w:hint="eastAsia" w:ascii="宋体" w:hAnsi="宋体" w:eastAsia="宋体" w:cs="宋体"/>
                <w:i w:val="0"/>
                <w:iCs w:val="0"/>
                <w:color w:val="000000"/>
                <w:sz w:val="18"/>
                <w:szCs w:val="18"/>
                <w:u w:val="none"/>
              </w:rPr>
            </w:pPr>
          </w:p>
        </w:tc>
      </w:tr>
      <w:tr w14:paraId="5F638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3" w:hRule="atLeast"/>
        </w:trPr>
        <w:tc>
          <w:tcPr>
            <w:tcW w:w="3315" w:type="dxa"/>
            <w:gridSpan w:val="2"/>
            <w:tcBorders>
              <w:top w:val="single" w:color="000000" w:sz="4" w:space="0"/>
              <w:left w:val="single" w:color="000000" w:sz="4" w:space="0"/>
              <w:bottom w:val="single" w:color="000000" w:sz="4" w:space="0"/>
              <w:right w:val="single" w:color="000000" w:sz="4" w:space="0"/>
            </w:tcBorders>
            <w:noWrap/>
            <w:vAlign w:val="center"/>
          </w:tcPr>
          <w:p w14:paraId="74502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　注</w:t>
            </w:r>
          </w:p>
        </w:tc>
        <w:tc>
          <w:tcPr>
            <w:tcW w:w="11700" w:type="dxa"/>
            <w:gridSpan w:val="21"/>
            <w:tcBorders>
              <w:top w:val="single" w:color="000000" w:sz="4" w:space="0"/>
              <w:left w:val="single" w:color="000000" w:sz="4" w:space="0"/>
              <w:bottom w:val="single" w:color="000000" w:sz="4" w:space="0"/>
              <w:right w:val="single" w:color="000000" w:sz="4" w:space="0"/>
            </w:tcBorders>
            <w:noWrap w:val="0"/>
            <w:vAlign w:val="center"/>
          </w:tcPr>
          <w:p w14:paraId="0CF43F3A">
            <w:pPr>
              <w:keepNext w:val="0"/>
              <w:keepLines w:val="0"/>
              <w:widowControl/>
              <w:numPr>
                <w:ilvl w:val="0"/>
                <w:numId w:val="1"/>
              </w:numPr>
              <w:suppressLineNumbers w:val="0"/>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附各申报单位最新的《事业单位岗位聘用情况审核表》《事业单位岗位聘用人员备案表》</w:t>
            </w:r>
          </w:p>
          <w:p w14:paraId="745C95CC">
            <w:pPr>
              <w:keepNext w:val="0"/>
              <w:keepLines w:val="0"/>
              <w:widowControl/>
              <w:numPr>
                <w:ilvl w:val="0"/>
                <w:numId w:val="1"/>
              </w:numPr>
              <w:suppressLineNumbers w:val="0"/>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电子版发送至xujianhui85713792@163.com邮箱</w:t>
            </w:r>
          </w:p>
          <w:p w14:paraId="368BB787">
            <w:pPr>
              <w:keepNext w:val="0"/>
              <w:keepLines w:val="0"/>
              <w:widowControl/>
              <w:numPr>
                <w:ilvl w:val="0"/>
                <w:numId w:val="1"/>
              </w:numPr>
              <w:suppressLineNumbers w:val="0"/>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单位编外聘用人员、民办中小学申报职称认定应参照事业单位编内人员情况进行模拟岗位设置，并在专业技术岗位设置结构比例内申报职称认定</w:t>
            </w:r>
          </w:p>
          <w:p w14:paraId="281F6769">
            <w:pPr>
              <w:keepNext w:val="0"/>
              <w:keepLines w:val="0"/>
              <w:widowControl/>
              <w:numPr>
                <w:ilvl w:val="0"/>
                <w:numId w:val="1"/>
              </w:numPr>
              <w:suppressLineNumbers w:val="0"/>
              <w:ind w:firstLine="440" w:firstLineChars="2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事业单位应在专业技术岗位设置结构比例内申请助理级认定人数，超出专业技术岗位设置范围需提供排名排序表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5.专业技术岗位设置结构比例内指：专业技术岗位核准数-（初、中、高级已聘和未聘人数，13级除外）</w:t>
            </w:r>
          </w:p>
          <w:p w14:paraId="1805F85C">
            <w:pPr>
              <w:keepNext w:val="0"/>
              <w:keepLines w:val="0"/>
              <w:widowControl/>
              <w:numPr>
                <w:ilvl w:val="0"/>
                <w:numId w:val="0"/>
              </w:numPr>
              <w:suppressLineNumbers w:val="0"/>
              <w:ind w:firstLine="440" w:firstLineChars="20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6.各事业单位应由主管部门形成职称认定人员推荐报告，报送至县人社局专技股</w:t>
            </w:r>
          </w:p>
        </w:tc>
      </w:tr>
    </w:tbl>
    <w:p w14:paraId="0E8F43B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0E65A"/>
    <w:multiLevelType w:val="singleLevel"/>
    <w:tmpl w:val="5970E65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B74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index 5"/>
    <w:basedOn w:val="1"/>
    <w:next w:val="1"/>
    <w:qFormat/>
    <w:uiPriority w:val="0"/>
    <w:pPr>
      <w:ind w:left="1680"/>
    </w:pPr>
    <w:rPr>
      <w:rFonts w:ascii="Times New Roman" w:hAnsi="Times New Roman" w:eastAsia="宋体" w:cs="Times New Roman"/>
    </w:rPr>
  </w:style>
  <w:style w:type="paragraph" w:styleId="3">
    <w:name w:val="footer"/>
    <w:basedOn w:val="1"/>
    <w:next w:val="2"/>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2026-09-24T01:59:54Z</dcterms:created>
  <dc:creator>Administrator</dc:creator>
  <cp:lastModifiedBy>安子</cp:lastModifiedBy>
  <dcterms:modified xsi:type="dcterms:W3CDTF">2026-09-24T02:00:16Z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eyJoZGlkIjoiOTFiMmVhMGQwZTZkMDdmYjAwNDdiOTEzN2YxOTM5MzAiLCJ1c2VySWQiOiI1MDM3OTMyNTgifQ==</vt:lpwstr>
  </property>
  <property fmtid="{D5CDD505-2E9C-101B-9397-08002B2CF9AE}" pid="4" name="ICV">
    <vt:lpwstr>A596D083D70F4C1A969ABB524FAFC31D_12</vt:lpwstr>
  </property>
</Properties>
</file>