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75F0F2">
      <w:pPr>
        <w:spacing w:line="420" w:lineRule="exact"/>
        <w:jc w:val="center"/>
        <w:rPr>
          <w:rFonts w:hint="eastAsia" w:ascii="仿宋" w:hAnsi="仿宋" w:eastAsia="仿宋" w:cs="仿宋"/>
          <w:b/>
          <w:sz w:val="36"/>
          <w:szCs w:val="36"/>
        </w:rPr>
      </w:pPr>
      <w:r>
        <w:rPr>
          <w:rFonts w:hint="eastAsia" w:ascii="仿宋" w:hAnsi="仿宋" w:eastAsia="仿宋" w:cs="仿宋"/>
          <w:b/>
          <w:sz w:val="36"/>
          <w:szCs w:val="36"/>
        </w:rPr>
        <w:t>土地租赁合同</w:t>
      </w:r>
    </w:p>
    <w:p w14:paraId="71CBEF6C">
      <w:pPr>
        <w:spacing w:line="420" w:lineRule="exact"/>
        <w:jc w:val="center"/>
        <w:rPr>
          <w:rFonts w:hint="eastAsia" w:ascii="仿宋" w:hAnsi="仿宋" w:eastAsia="仿宋" w:cs="仿宋"/>
          <w:b/>
          <w:sz w:val="36"/>
          <w:szCs w:val="36"/>
        </w:rPr>
      </w:pPr>
      <w:r>
        <w:rPr>
          <w:rFonts w:hint="eastAsia" w:ascii="仿宋" w:hAnsi="仿宋" w:eastAsia="仿宋" w:cs="仿宋"/>
          <w:b/>
          <w:sz w:val="36"/>
          <w:szCs w:val="36"/>
        </w:rPr>
        <w:t>（样本）</w:t>
      </w:r>
    </w:p>
    <w:p w14:paraId="74D67B7F">
      <w:pPr>
        <w:spacing w:line="340" w:lineRule="exact"/>
        <w:rPr>
          <w:rFonts w:hint="eastAsia" w:ascii="仿宋" w:hAnsi="仿宋" w:eastAsia="仿宋" w:cs="仿宋"/>
          <w:sz w:val="28"/>
          <w:szCs w:val="28"/>
        </w:rPr>
      </w:pPr>
    </w:p>
    <w:p w14:paraId="1EAC7738">
      <w:pPr>
        <w:spacing w:line="340" w:lineRule="exact"/>
        <w:rPr>
          <w:rFonts w:hint="eastAsia" w:ascii="仿宋" w:hAnsi="仿宋" w:eastAsia="仿宋" w:cs="仿宋"/>
          <w:sz w:val="28"/>
          <w:szCs w:val="28"/>
        </w:rPr>
      </w:pPr>
    </w:p>
    <w:p w14:paraId="22BD598B">
      <w:pPr>
        <w:spacing w:line="320" w:lineRule="exact"/>
        <w:jc w:val="left"/>
        <w:rPr>
          <w:rFonts w:hint="eastAsia" w:ascii="仿宋" w:hAnsi="仿宋" w:eastAsia="仿宋" w:cs="仿宋"/>
          <w:sz w:val="28"/>
          <w:szCs w:val="28"/>
        </w:rPr>
      </w:pPr>
      <w:r>
        <w:rPr>
          <w:rFonts w:hint="eastAsia" w:ascii="仿宋" w:hAnsi="仿宋" w:eastAsia="仿宋" w:cs="仿宋"/>
          <w:sz w:val="28"/>
          <w:szCs w:val="28"/>
        </w:rPr>
        <w:t>甲方（出租人）：                              （以下简称甲方）</w:t>
      </w:r>
    </w:p>
    <w:p w14:paraId="1775120B">
      <w:pPr>
        <w:spacing w:line="320" w:lineRule="exact"/>
        <w:rPr>
          <w:rFonts w:hint="eastAsia" w:ascii="仿宋" w:hAnsi="仿宋" w:eastAsia="仿宋" w:cs="仿宋"/>
          <w:sz w:val="28"/>
          <w:szCs w:val="28"/>
        </w:rPr>
      </w:pPr>
      <w:r>
        <w:rPr>
          <w:rFonts w:hint="eastAsia" w:ascii="仿宋" w:hAnsi="仿宋" w:eastAsia="仿宋" w:cs="仿宋"/>
          <w:sz w:val="28"/>
          <w:szCs w:val="28"/>
        </w:rPr>
        <w:t>乙方（承租人）：　　　　　　　　　　　　　　　（以下简称乙方）</w:t>
      </w:r>
    </w:p>
    <w:p w14:paraId="051BDC39">
      <w:pPr>
        <w:spacing w:line="320" w:lineRule="exact"/>
        <w:rPr>
          <w:rFonts w:hint="eastAsia" w:ascii="仿宋" w:hAnsi="仿宋" w:eastAsia="仿宋" w:cs="仿宋"/>
          <w:sz w:val="28"/>
          <w:szCs w:val="28"/>
        </w:rPr>
      </w:pPr>
      <w:r>
        <w:rPr>
          <w:rFonts w:hint="eastAsia" w:ascii="仿宋" w:hAnsi="仿宋" w:eastAsia="仿宋" w:cs="仿宋"/>
          <w:sz w:val="28"/>
          <w:szCs w:val="28"/>
        </w:rPr>
        <w:t>住址：</w:t>
      </w:r>
    </w:p>
    <w:p w14:paraId="08556A1C">
      <w:pPr>
        <w:spacing w:line="320" w:lineRule="exact"/>
        <w:rPr>
          <w:rFonts w:hint="eastAsia" w:ascii="仿宋" w:hAnsi="仿宋" w:eastAsia="仿宋" w:cs="仿宋"/>
          <w:sz w:val="28"/>
          <w:szCs w:val="28"/>
        </w:rPr>
      </w:pPr>
      <w:r>
        <w:rPr>
          <w:rFonts w:hint="eastAsia" w:ascii="仿宋" w:hAnsi="仿宋" w:eastAsia="仿宋" w:cs="仿宋"/>
          <w:sz w:val="28"/>
          <w:szCs w:val="28"/>
        </w:rPr>
        <w:t>身份证号码：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联系电话：</w:t>
      </w:r>
    </w:p>
    <w:p w14:paraId="2D92169C">
      <w:pPr>
        <w:spacing w:line="320" w:lineRule="exact"/>
        <w:rPr>
          <w:rFonts w:hint="eastAsia" w:ascii="仿宋" w:hAnsi="仿宋" w:eastAsia="仿宋" w:cs="仿宋"/>
          <w:sz w:val="28"/>
          <w:szCs w:val="28"/>
        </w:rPr>
      </w:pPr>
      <w:r>
        <w:rPr>
          <w:rFonts w:hint="eastAsia" w:ascii="仿宋" w:hAnsi="仿宋" w:eastAsia="仿宋" w:cs="仿宋"/>
          <w:sz w:val="28"/>
          <w:szCs w:val="28"/>
        </w:rPr>
        <w:t>　　</w:t>
      </w:r>
    </w:p>
    <w:p w14:paraId="0690D097">
      <w:pPr>
        <w:spacing w:line="320" w:lineRule="exact"/>
        <w:ind w:firstLine="570"/>
        <w:rPr>
          <w:rFonts w:hint="eastAsia" w:ascii="仿宋" w:hAnsi="仿宋" w:eastAsia="仿宋" w:cs="仿宋"/>
          <w:sz w:val="28"/>
          <w:szCs w:val="28"/>
        </w:rPr>
      </w:pPr>
      <w:r>
        <w:rPr>
          <w:rFonts w:hint="eastAsia" w:ascii="仿宋" w:hAnsi="仿宋" w:eastAsia="仿宋" w:cs="仿宋"/>
          <w:sz w:val="28"/>
          <w:szCs w:val="28"/>
        </w:rPr>
        <w:t>根据国家、省有关法律、法规和本市的有关规定，甲乙双方在自愿、公平、诚实、信用、等价有偿原则的基础上，经充分协商，同意就下列土地租赁事项，订立本合同，并共同遵守。</w:t>
      </w:r>
    </w:p>
    <w:p w14:paraId="62D49A73">
      <w:pPr>
        <w:spacing w:line="320" w:lineRule="exact"/>
        <w:ind w:firstLine="570"/>
        <w:rPr>
          <w:rFonts w:hint="eastAsia" w:ascii="仿宋" w:hAnsi="仿宋" w:eastAsia="仿宋" w:cs="仿宋"/>
          <w:sz w:val="28"/>
          <w:szCs w:val="28"/>
        </w:rPr>
      </w:pPr>
      <w:r>
        <w:rPr>
          <w:rFonts w:hint="eastAsia" w:ascii="仿宋" w:hAnsi="仿宋" w:eastAsia="仿宋" w:cs="仿宋"/>
          <w:sz w:val="28"/>
          <w:szCs w:val="28"/>
        </w:rPr>
        <w:t>一、甲方自愿将座落在南昌县小兰乡小兰村一宗其他商服用地（面积约14197.3㎡）出租给乙方使用</w:t>
      </w:r>
      <w:r>
        <w:rPr>
          <w:rFonts w:hint="eastAsia" w:ascii="仿宋" w:hAnsi="仿宋" w:eastAsia="仿宋" w:cs="仿宋"/>
          <w:sz w:val="28"/>
          <w:szCs w:val="28"/>
          <w:lang w:eastAsia="zh-CN"/>
        </w:rPr>
        <w:t>（该土地所在又名小蓝禽蛋市场）</w:t>
      </w:r>
      <w:r>
        <w:rPr>
          <w:rFonts w:hint="eastAsia" w:ascii="仿宋" w:hAnsi="仿宋" w:eastAsia="仿宋" w:cs="仿宋"/>
          <w:sz w:val="28"/>
          <w:szCs w:val="28"/>
        </w:rPr>
        <w:t>，乙方已对甲方所要出租的土地性质、现状和用途及周边环境有了充分地了解，且乙方认同甲方出租面积</w:t>
      </w:r>
      <w:r>
        <w:rPr>
          <w:rFonts w:hint="eastAsia" w:ascii="仿宋" w:hAnsi="仿宋" w:eastAsia="仿宋" w:cs="仿宋"/>
          <w:sz w:val="28"/>
          <w:szCs w:val="28"/>
          <w:lang w:eastAsia="zh-CN"/>
        </w:rPr>
        <w:t>（实际使用面积与产证面积相比略有不足）</w:t>
      </w:r>
      <w:r>
        <w:rPr>
          <w:rFonts w:hint="eastAsia" w:ascii="仿宋" w:hAnsi="仿宋" w:eastAsia="仿宋" w:cs="仿宋"/>
          <w:sz w:val="28"/>
          <w:szCs w:val="28"/>
        </w:rPr>
        <w:t>，愿意承租该土地。</w:t>
      </w:r>
    </w:p>
    <w:p w14:paraId="23E373A8">
      <w:pPr>
        <w:spacing w:line="320" w:lineRule="exact"/>
        <w:ind w:firstLine="570"/>
        <w:rPr>
          <w:rFonts w:ascii="仿宋" w:hAnsi="仿宋" w:eastAsia="仿宋" w:cs="仿宋"/>
          <w:sz w:val="28"/>
          <w:szCs w:val="28"/>
        </w:rPr>
      </w:pPr>
      <w:r>
        <w:rPr>
          <w:rFonts w:hint="eastAsia" w:ascii="仿宋" w:hAnsi="仿宋" w:eastAsia="仿宋" w:cs="仿宋"/>
          <w:sz w:val="28"/>
          <w:szCs w:val="28"/>
        </w:rPr>
        <w:t>二、出租给乙方的</w:t>
      </w:r>
      <w:r>
        <w:rPr>
          <w:rFonts w:hint="eastAsia" w:ascii="仿宋" w:hAnsi="仿宋" w:eastAsia="仿宋" w:cs="仿宋"/>
          <w:sz w:val="28"/>
          <w:szCs w:val="28"/>
          <w:lang w:val="en-US" w:eastAsia="zh-CN"/>
        </w:rPr>
        <w:t>仅限</w:t>
      </w:r>
      <w:r>
        <w:rPr>
          <w:rFonts w:hint="eastAsia" w:ascii="仿宋" w:hAnsi="仿宋" w:eastAsia="仿宋" w:cs="仿宋"/>
          <w:sz w:val="28"/>
          <w:szCs w:val="28"/>
        </w:rPr>
        <w:t>土地</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租赁期间，不得出现私自乱搭乱建的现象，也不得出现未经甲方批准先行建设的现象</w:t>
      </w:r>
      <w:r>
        <w:rPr>
          <w:rFonts w:hint="eastAsia" w:ascii="仿宋" w:hAnsi="仿宋" w:eastAsia="仿宋" w:cs="仿宋"/>
          <w:sz w:val="28"/>
          <w:szCs w:val="28"/>
        </w:rPr>
        <w:t>。否则甲方有权收回土地，终止《土地租赁合同》，没收乙方缴纳的租赁押金。</w:t>
      </w:r>
    </w:p>
    <w:p w14:paraId="4D6B42B4">
      <w:pPr>
        <w:spacing w:line="320" w:lineRule="exact"/>
        <w:ind w:firstLine="570"/>
        <w:rPr>
          <w:rFonts w:hint="eastAsia" w:ascii="仿宋" w:hAnsi="仿宋" w:eastAsia="仿宋" w:cs="仿宋"/>
          <w:sz w:val="28"/>
          <w:szCs w:val="28"/>
          <w:lang w:eastAsia="zh-CN"/>
        </w:rPr>
      </w:pPr>
      <w:r>
        <w:rPr>
          <w:rFonts w:hint="eastAsia" w:ascii="仿宋" w:hAnsi="仿宋" w:eastAsia="仿宋" w:cs="仿宋"/>
          <w:sz w:val="28"/>
          <w:szCs w:val="28"/>
        </w:rPr>
        <w:t>三、该土地租赁期为</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5+2</w:t>
      </w:r>
      <w:r>
        <w:rPr>
          <w:rFonts w:hint="eastAsia" w:ascii="仿宋" w:hAnsi="仿宋" w:eastAsia="仿宋" w:cs="仿宋"/>
          <w:sz w:val="28"/>
          <w:szCs w:val="28"/>
          <w:u w:val="single"/>
        </w:rPr>
        <w:t xml:space="preserve"> </w:t>
      </w:r>
      <w:r>
        <w:rPr>
          <w:rFonts w:hint="eastAsia" w:ascii="仿宋" w:hAnsi="仿宋" w:eastAsia="仿宋" w:cs="仿宋"/>
          <w:sz w:val="28"/>
          <w:szCs w:val="28"/>
        </w:rPr>
        <w:t>年</w:t>
      </w:r>
      <w:r>
        <w:rPr>
          <w:rFonts w:hint="eastAsia" w:ascii="仿宋" w:hAnsi="仿宋" w:eastAsia="仿宋" w:cs="仿宋"/>
          <w:sz w:val="28"/>
          <w:szCs w:val="28"/>
          <w:lang w:eastAsia="zh-CN"/>
        </w:rPr>
        <w:t>的</w:t>
      </w:r>
      <w:r>
        <w:rPr>
          <w:rFonts w:hint="eastAsia" w:ascii="仿宋" w:hAnsi="仿宋" w:eastAsia="仿宋" w:cs="仿宋"/>
          <w:sz w:val="28"/>
          <w:szCs w:val="28"/>
          <w:lang w:val="en-US" w:eastAsia="zh-CN"/>
        </w:rPr>
        <w:t>模式</w:t>
      </w:r>
      <w:r>
        <w:rPr>
          <w:rFonts w:hint="eastAsia" w:ascii="仿宋" w:hAnsi="仿宋" w:eastAsia="仿宋" w:cs="仿宋"/>
          <w:sz w:val="28"/>
          <w:szCs w:val="28"/>
          <w:lang w:eastAsia="zh-CN"/>
        </w:rPr>
        <w:t>，即前</w:t>
      </w:r>
      <w:r>
        <w:rPr>
          <w:rFonts w:hint="eastAsia" w:ascii="仿宋" w:hAnsi="仿宋" w:eastAsia="仿宋" w:cs="仿宋"/>
          <w:sz w:val="28"/>
          <w:szCs w:val="28"/>
          <w:lang w:val="en-US" w:eastAsia="zh-CN"/>
        </w:rPr>
        <w:t>5</w:t>
      </w:r>
      <w:r>
        <w:rPr>
          <w:rFonts w:hint="eastAsia" w:ascii="仿宋" w:hAnsi="仿宋" w:eastAsia="仿宋" w:cs="仿宋"/>
          <w:sz w:val="28"/>
          <w:szCs w:val="28"/>
          <w:lang w:eastAsia="zh-CN"/>
        </w:rPr>
        <w:t>年按本次拍租成交价格及租金增长率签订租赁合同，</w:t>
      </w:r>
      <w:r>
        <w:rPr>
          <w:rFonts w:hint="eastAsia" w:ascii="仿宋" w:hAnsi="仿宋" w:eastAsia="仿宋" w:cs="仿宋"/>
          <w:sz w:val="28"/>
          <w:szCs w:val="28"/>
          <w:lang w:val="en-US" w:eastAsia="zh-CN"/>
        </w:rPr>
        <w:t>5</w:t>
      </w:r>
      <w:r>
        <w:rPr>
          <w:rFonts w:hint="eastAsia" w:ascii="仿宋" w:hAnsi="仿宋" w:eastAsia="仿宋" w:cs="仿宋"/>
          <w:sz w:val="28"/>
          <w:szCs w:val="28"/>
          <w:lang w:eastAsia="zh-CN"/>
        </w:rPr>
        <w:t>年租期届满前六个月，可由</w:t>
      </w:r>
      <w:r>
        <w:rPr>
          <w:rFonts w:hint="eastAsia" w:ascii="仿宋" w:hAnsi="仿宋" w:eastAsia="仿宋" w:cs="仿宋"/>
          <w:sz w:val="28"/>
          <w:szCs w:val="28"/>
          <w:lang w:val="en-US" w:eastAsia="zh-CN"/>
        </w:rPr>
        <w:t>乙方</w:t>
      </w:r>
      <w:r>
        <w:rPr>
          <w:rFonts w:hint="eastAsia" w:ascii="仿宋" w:hAnsi="仿宋" w:eastAsia="仿宋" w:cs="仿宋"/>
          <w:sz w:val="28"/>
          <w:szCs w:val="28"/>
          <w:lang w:eastAsia="zh-CN"/>
        </w:rPr>
        <w:t>提出申请，</w:t>
      </w:r>
      <w:r>
        <w:rPr>
          <w:rFonts w:hint="eastAsia" w:ascii="仿宋" w:hAnsi="仿宋" w:eastAsia="仿宋" w:cs="仿宋"/>
          <w:sz w:val="28"/>
          <w:szCs w:val="28"/>
          <w:lang w:val="en-US" w:eastAsia="zh-CN"/>
        </w:rPr>
        <w:t>甲</w:t>
      </w:r>
      <w:r>
        <w:rPr>
          <w:rFonts w:hint="eastAsia" w:ascii="仿宋" w:hAnsi="仿宋" w:eastAsia="仿宋" w:cs="仿宋"/>
          <w:sz w:val="28"/>
          <w:szCs w:val="28"/>
          <w:lang w:eastAsia="zh-CN"/>
        </w:rPr>
        <w:t>方根据前</w:t>
      </w:r>
      <w:r>
        <w:rPr>
          <w:rFonts w:hint="eastAsia" w:ascii="仿宋" w:hAnsi="仿宋" w:eastAsia="仿宋" w:cs="仿宋"/>
          <w:sz w:val="28"/>
          <w:szCs w:val="28"/>
          <w:lang w:val="en-US" w:eastAsia="zh-CN"/>
        </w:rPr>
        <w:t>5</w:t>
      </w:r>
      <w:r>
        <w:rPr>
          <w:rFonts w:hint="eastAsia" w:ascii="仿宋" w:hAnsi="仿宋" w:eastAsia="仿宋" w:cs="仿宋"/>
          <w:sz w:val="28"/>
          <w:szCs w:val="28"/>
          <w:lang w:eastAsia="zh-CN"/>
        </w:rPr>
        <w:t>年双方合作情况，考虑是否续约，续约经营期限为</w:t>
      </w:r>
      <w:r>
        <w:rPr>
          <w:rFonts w:hint="eastAsia" w:ascii="仿宋" w:hAnsi="仿宋" w:eastAsia="仿宋" w:cs="仿宋"/>
          <w:sz w:val="28"/>
          <w:szCs w:val="28"/>
          <w:lang w:val="en-US" w:eastAsia="zh-CN"/>
        </w:rPr>
        <w:t>2</w:t>
      </w:r>
      <w:r>
        <w:rPr>
          <w:rFonts w:hint="eastAsia" w:ascii="仿宋" w:hAnsi="仿宋" w:eastAsia="仿宋" w:cs="仿宋"/>
          <w:sz w:val="28"/>
          <w:szCs w:val="28"/>
          <w:lang w:eastAsia="zh-CN"/>
        </w:rPr>
        <w:t>年。</w:t>
      </w:r>
      <w:r>
        <w:rPr>
          <w:rFonts w:hint="eastAsia" w:ascii="仿宋" w:hAnsi="仿宋" w:eastAsia="仿宋" w:cs="仿宋"/>
          <w:sz w:val="28"/>
          <w:szCs w:val="28"/>
          <w:lang w:val="en-US" w:eastAsia="zh-CN"/>
        </w:rPr>
        <w:t>5</w:t>
      </w:r>
      <w:r>
        <w:rPr>
          <w:rFonts w:hint="eastAsia" w:ascii="仿宋" w:hAnsi="仿宋" w:eastAsia="仿宋" w:cs="仿宋"/>
          <w:sz w:val="28"/>
          <w:szCs w:val="28"/>
          <w:lang w:eastAsia="zh-CN"/>
        </w:rPr>
        <w:t>年期限到期，如</w:t>
      </w:r>
      <w:r>
        <w:rPr>
          <w:rFonts w:hint="eastAsia" w:ascii="仿宋" w:hAnsi="仿宋" w:eastAsia="仿宋" w:cs="仿宋"/>
          <w:sz w:val="28"/>
          <w:szCs w:val="28"/>
          <w:lang w:val="en-US" w:eastAsia="zh-CN"/>
        </w:rPr>
        <w:t>乙方</w:t>
      </w:r>
      <w:r>
        <w:rPr>
          <w:rFonts w:hint="eastAsia" w:ascii="仿宋" w:hAnsi="仿宋" w:eastAsia="仿宋" w:cs="仿宋"/>
          <w:sz w:val="28"/>
          <w:szCs w:val="28"/>
          <w:lang w:eastAsia="zh-CN"/>
        </w:rPr>
        <w:t xml:space="preserve">不再续约，亦需提前6个月书面申请。具体相关条款后续合同详细约定。续约条件如下: </w:t>
      </w:r>
    </w:p>
    <w:p w14:paraId="7494B77C">
      <w:pPr>
        <w:spacing w:line="320" w:lineRule="exact"/>
        <w:ind w:firstLine="570"/>
        <w:rPr>
          <w:rFonts w:hint="eastAsia" w:ascii="仿宋" w:hAnsi="仿宋" w:eastAsia="仿宋" w:cs="仿宋"/>
          <w:sz w:val="28"/>
          <w:szCs w:val="28"/>
          <w:lang w:eastAsia="zh-CN"/>
        </w:rPr>
      </w:pPr>
      <w:r>
        <w:rPr>
          <w:rFonts w:hint="eastAsia" w:ascii="仿宋" w:hAnsi="仿宋" w:eastAsia="仿宋" w:cs="仿宋"/>
          <w:sz w:val="28"/>
          <w:szCs w:val="28"/>
          <w:lang w:eastAsia="zh-CN"/>
        </w:rPr>
        <w:t xml:space="preserve">   （1）租金及时到账率：合同生效后，乙方按照合同约定每次缴纳租金及时到账率达到100%；</w:t>
      </w:r>
    </w:p>
    <w:p w14:paraId="5EED3C20">
      <w:pPr>
        <w:spacing w:line="320" w:lineRule="exact"/>
        <w:ind w:firstLine="570"/>
        <w:rPr>
          <w:rFonts w:hint="eastAsia" w:ascii="仿宋" w:hAnsi="仿宋" w:eastAsia="仿宋" w:cs="仿宋"/>
          <w:sz w:val="28"/>
          <w:szCs w:val="28"/>
          <w:lang w:eastAsia="zh-CN"/>
        </w:rPr>
      </w:pPr>
      <w:r>
        <w:rPr>
          <w:rFonts w:hint="eastAsia" w:ascii="仿宋" w:hAnsi="仿宋" w:eastAsia="仿宋" w:cs="仿宋"/>
          <w:sz w:val="28"/>
          <w:szCs w:val="28"/>
          <w:lang w:eastAsia="zh-CN"/>
        </w:rPr>
        <w:t xml:space="preserve">   （2）整改及时：每次在接收到甲方正式整改通知后立即开始整改，整改完成时间不超过甲方书面通知规定的时间。</w:t>
      </w:r>
    </w:p>
    <w:p w14:paraId="6F66A0DA">
      <w:pPr>
        <w:spacing w:line="320" w:lineRule="exact"/>
        <w:ind w:firstLine="570"/>
        <w:rPr>
          <w:rFonts w:hint="eastAsia" w:ascii="仿宋" w:hAnsi="仿宋" w:eastAsia="仿宋" w:cs="仿宋"/>
          <w:sz w:val="28"/>
          <w:szCs w:val="28"/>
        </w:rPr>
      </w:pPr>
      <w:r>
        <w:rPr>
          <w:rFonts w:hint="eastAsia" w:ascii="仿宋" w:hAnsi="仿宋" w:eastAsia="仿宋" w:cs="仿宋"/>
          <w:sz w:val="28"/>
          <w:szCs w:val="28"/>
          <w:lang w:eastAsia="zh-CN"/>
        </w:rPr>
        <w:t xml:space="preserve">   （3）</w:t>
      </w:r>
      <w:r>
        <w:rPr>
          <w:rFonts w:hint="eastAsia" w:ascii="仿宋" w:hAnsi="仿宋" w:eastAsia="仿宋" w:cs="仿宋"/>
          <w:sz w:val="28"/>
          <w:szCs w:val="28"/>
          <w:lang w:val="en-US" w:eastAsia="zh-CN"/>
        </w:rPr>
        <w:t>租赁期间未曾发生重大安全和消防事故的</w:t>
      </w:r>
      <w:r>
        <w:rPr>
          <w:rFonts w:hint="eastAsia" w:ascii="仿宋" w:hAnsi="仿宋" w:eastAsia="仿宋" w:cs="仿宋"/>
          <w:sz w:val="28"/>
          <w:szCs w:val="28"/>
        </w:rPr>
        <w:t>。</w:t>
      </w:r>
    </w:p>
    <w:p w14:paraId="4F47075A">
      <w:pPr>
        <w:spacing w:line="320" w:lineRule="exact"/>
        <w:ind w:firstLine="57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 xml:space="preserve">   （4）续约期间租金的收取参照正式租赁期间的租金收取方式和租金金额。</w:t>
      </w:r>
    </w:p>
    <w:p w14:paraId="4F0AF8F1">
      <w:pPr>
        <w:spacing w:line="320" w:lineRule="exact"/>
        <w:ind w:firstLine="570"/>
        <w:rPr>
          <w:rFonts w:hint="eastAsia" w:ascii="仿宋" w:hAnsi="仿宋" w:eastAsia="仿宋" w:cs="仿宋"/>
          <w:sz w:val="28"/>
          <w:szCs w:val="28"/>
          <w:lang w:val="en-US" w:eastAsia="zh-CN"/>
        </w:rPr>
      </w:pPr>
      <w:r>
        <w:rPr>
          <w:rFonts w:hint="eastAsia" w:ascii="仿宋" w:hAnsi="仿宋" w:eastAsia="仿宋" w:cs="仿宋"/>
          <w:sz w:val="28"/>
          <w:szCs w:val="28"/>
        </w:rPr>
        <w:t>免租期</w:t>
      </w:r>
      <w:r>
        <w:rPr>
          <w:rFonts w:hint="eastAsia" w:ascii="仿宋" w:hAnsi="仿宋" w:eastAsia="仿宋" w:cs="仿宋"/>
          <w:sz w:val="28"/>
          <w:szCs w:val="28"/>
          <w:lang w:eastAsia="zh-CN"/>
        </w:rPr>
        <w:t>：</w:t>
      </w:r>
      <w:r>
        <w:rPr>
          <w:rFonts w:hint="eastAsia" w:ascii="仿宋" w:hAnsi="仿宋" w:eastAsia="仿宋" w:cs="仿宋"/>
          <w:sz w:val="28"/>
          <w:szCs w:val="28"/>
          <w:u w:val="none"/>
          <w:lang w:val="en-US" w:eastAsia="zh-CN"/>
        </w:rPr>
        <w:t>无</w:t>
      </w:r>
      <w:r>
        <w:rPr>
          <w:rFonts w:hint="eastAsia" w:ascii="仿宋" w:hAnsi="仿宋" w:eastAsia="仿宋" w:cs="仿宋"/>
          <w:sz w:val="28"/>
          <w:szCs w:val="28"/>
          <w:lang w:val="en-US" w:eastAsia="zh-CN"/>
        </w:rPr>
        <w:t>。</w:t>
      </w:r>
    </w:p>
    <w:p w14:paraId="6AABC9EB">
      <w:pPr>
        <w:spacing w:line="320" w:lineRule="exact"/>
        <w:ind w:firstLine="570"/>
        <w:rPr>
          <w:rFonts w:hint="eastAsia" w:ascii="仿宋" w:hAnsi="仿宋" w:eastAsia="仿宋" w:cs="仿宋"/>
          <w:sz w:val="28"/>
          <w:szCs w:val="28"/>
        </w:rPr>
      </w:pPr>
      <w:r>
        <w:rPr>
          <w:rFonts w:hint="eastAsia" w:ascii="仿宋" w:hAnsi="仿宋" w:eastAsia="仿宋" w:cs="仿宋"/>
          <w:sz w:val="28"/>
          <w:szCs w:val="28"/>
        </w:rPr>
        <w:t>土地租赁期：</w:t>
      </w:r>
      <w:r>
        <w:rPr>
          <w:rFonts w:hint="eastAsia" w:ascii="仿宋" w:hAnsi="仿宋" w:eastAsia="仿宋" w:cs="仿宋"/>
          <w:sz w:val="28"/>
          <w:szCs w:val="28"/>
          <w:u w:val="single"/>
        </w:rPr>
        <w:t xml:space="preserve">     </w:t>
      </w:r>
      <w:r>
        <w:rPr>
          <w:rFonts w:hint="eastAsia" w:ascii="仿宋" w:hAnsi="仿宋" w:eastAsia="仿宋" w:cs="仿宋"/>
          <w:sz w:val="28"/>
          <w:szCs w:val="28"/>
        </w:rPr>
        <w:t>年</w:t>
      </w:r>
      <w:r>
        <w:rPr>
          <w:rFonts w:hint="eastAsia" w:ascii="仿宋" w:hAnsi="仿宋" w:eastAsia="仿宋" w:cs="仿宋"/>
          <w:sz w:val="28"/>
          <w:szCs w:val="28"/>
          <w:u w:val="single"/>
        </w:rPr>
        <w:t xml:space="preserve">   </w:t>
      </w:r>
      <w:r>
        <w:rPr>
          <w:rFonts w:hint="eastAsia" w:ascii="仿宋" w:hAnsi="仿宋" w:eastAsia="仿宋" w:cs="仿宋"/>
          <w:sz w:val="28"/>
          <w:szCs w:val="28"/>
        </w:rPr>
        <w:t>月</w:t>
      </w:r>
      <w:r>
        <w:rPr>
          <w:rFonts w:hint="eastAsia" w:ascii="仿宋" w:hAnsi="仿宋" w:eastAsia="仿宋" w:cs="仿宋"/>
          <w:sz w:val="28"/>
          <w:szCs w:val="28"/>
          <w:u w:val="single"/>
        </w:rPr>
        <w:t xml:space="preserve">   </w:t>
      </w:r>
      <w:r>
        <w:rPr>
          <w:rFonts w:hint="eastAsia" w:ascii="仿宋" w:hAnsi="仿宋" w:eastAsia="仿宋" w:cs="仿宋"/>
          <w:sz w:val="28"/>
          <w:szCs w:val="28"/>
        </w:rPr>
        <w:t>日起至</w:t>
      </w:r>
      <w:r>
        <w:rPr>
          <w:rFonts w:hint="eastAsia" w:ascii="仿宋" w:hAnsi="仿宋" w:eastAsia="仿宋" w:cs="仿宋"/>
          <w:sz w:val="28"/>
          <w:szCs w:val="28"/>
          <w:u w:val="single"/>
        </w:rPr>
        <w:t xml:space="preserve">     </w:t>
      </w:r>
      <w:r>
        <w:rPr>
          <w:rFonts w:hint="eastAsia" w:ascii="仿宋" w:hAnsi="仿宋" w:eastAsia="仿宋" w:cs="仿宋"/>
          <w:sz w:val="28"/>
          <w:szCs w:val="28"/>
        </w:rPr>
        <w:t>年</w:t>
      </w:r>
      <w:r>
        <w:rPr>
          <w:rFonts w:hint="eastAsia" w:ascii="仿宋" w:hAnsi="仿宋" w:eastAsia="仿宋" w:cs="仿宋"/>
          <w:sz w:val="28"/>
          <w:szCs w:val="28"/>
          <w:u w:val="single"/>
        </w:rPr>
        <w:t xml:space="preserve">   </w:t>
      </w:r>
      <w:r>
        <w:rPr>
          <w:rFonts w:hint="eastAsia" w:ascii="仿宋" w:hAnsi="仿宋" w:eastAsia="仿宋" w:cs="仿宋"/>
          <w:sz w:val="28"/>
          <w:szCs w:val="28"/>
        </w:rPr>
        <w:t>月</w:t>
      </w:r>
      <w:r>
        <w:rPr>
          <w:rFonts w:hint="eastAsia" w:ascii="仿宋" w:hAnsi="仿宋" w:eastAsia="仿宋" w:cs="仿宋"/>
          <w:sz w:val="28"/>
          <w:szCs w:val="28"/>
          <w:u w:val="single"/>
        </w:rPr>
        <w:t xml:space="preserve">   </w:t>
      </w:r>
      <w:r>
        <w:rPr>
          <w:rFonts w:hint="eastAsia" w:ascii="仿宋" w:hAnsi="仿宋" w:eastAsia="仿宋" w:cs="仿宋"/>
          <w:sz w:val="28"/>
          <w:szCs w:val="28"/>
        </w:rPr>
        <w:t>日止。</w:t>
      </w:r>
    </w:p>
    <w:p w14:paraId="22D71E0E">
      <w:pPr>
        <w:numPr>
          <w:ilvl w:val="0"/>
          <w:numId w:val="1"/>
        </w:numPr>
        <w:spacing w:line="320" w:lineRule="exact"/>
        <w:ind w:firstLine="570"/>
        <w:rPr>
          <w:rFonts w:hint="eastAsia" w:ascii="仿宋" w:hAnsi="仿宋" w:eastAsia="仿宋" w:cs="仿宋"/>
          <w:sz w:val="28"/>
          <w:szCs w:val="28"/>
        </w:rPr>
      </w:pPr>
      <w:r>
        <w:rPr>
          <w:rFonts w:hint="eastAsia" w:ascii="仿宋" w:hAnsi="仿宋" w:eastAsia="仿宋" w:cs="仿宋"/>
          <w:sz w:val="28"/>
          <w:szCs w:val="28"/>
        </w:rPr>
        <w:t>先缴款后用地，租金每年支付一次。每年度租金按五年租赁权成交总价平均计算</w:t>
      </w:r>
      <w:r>
        <w:rPr>
          <w:rFonts w:hint="eastAsia" w:ascii="仿宋" w:hAnsi="仿宋" w:eastAsia="仿宋" w:cs="仿宋"/>
          <w:sz w:val="28"/>
          <w:szCs w:val="28"/>
          <w:lang w:eastAsia="zh-CN"/>
        </w:rPr>
        <w:t>。</w:t>
      </w:r>
      <w:r>
        <w:rPr>
          <w:rFonts w:hint="eastAsia" w:ascii="仿宋" w:hAnsi="仿宋" w:eastAsia="仿宋" w:cs="仿宋"/>
          <w:sz w:val="28"/>
          <w:szCs w:val="28"/>
        </w:rPr>
        <w:t>乙方须在拍租成交后的五个工作日内向甲方指定账户支付首期第一年租金：__万__仟__佰__拾__元整（______元）。</w:t>
      </w:r>
      <w:r>
        <w:rPr>
          <w:rFonts w:hint="eastAsia" w:ascii="仿宋" w:hAnsi="仿宋" w:eastAsia="仿宋" w:cs="仿宋"/>
          <w:sz w:val="28"/>
          <w:szCs w:val="28"/>
          <w:lang w:val="en-US" w:eastAsia="zh-CN"/>
        </w:rPr>
        <w:t>后续</w:t>
      </w:r>
      <w:r>
        <w:rPr>
          <w:rFonts w:hint="eastAsia" w:ascii="仿宋" w:hAnsi="仿宋" w:eastAsia="仿宋" w:cs="仿宋"/>
          <w:sz w:val="28"/>
          <w:szCs w:val="28"/>
        </w:rPr>
        <w:t>每年度租金须在上一年度到期前的三个月之前由</w:t>
      </w:r>
      <w:r>
        <w:rPr>
          <w:rFonts w:hint="eastAsia" w:ascii="仿宋" w:hAnsi="仿宋" w:eastAsia="仿宋" w:cs="仿宋"/>
          <w:sz w:val="28"/>
          <w:szCs w:val="28"/>
          <w:lang w:val="en-US" w:eastAsia="zh-CN"/>
        </w:rPr>
        <w:t>乙方</w:t>
      </w:r>
      <w:r>
        <w:rPr>
          <w:rFonts w:hint="eastAsia" w:ascii="仿宋" w:hAnsi="仿宋" w:eastAsia="仿宋" w:cs="仿宋"/>
          <w:sz w:val="28"/>
          <w:szCs w:val="28"/>
        </w:rPr>
        <w:t>一次性交纳至</w:t>
      </w:r>
      <w:r>
        <w:rPr>
          <w:rFonts w:hint="eastAsia" w:ascii="仿宋" w:hAnsi="仿宋" w:eastAsia="仿宋" w:cs="仿宋"/>
          <w:sz w:val="28"/>
          <w:szCs w:val="28"/>
          <w:lang w:val="en-US" w:eastAsia="zh-CN"/>
        </w:rPr>
        <w:t>甲方</w:t>
      </w:r>
      <w:r>
        <w:rPr>
          <w:rFonts w:hint="eastAsia" w:ascii="仿宋" w:hAnsi="仿宋" w:eastAsia="仿宋" w:cs="仿宋"/>
          <w:sz w:val="28"/>
          <w:szCs w:val="28"/>
        </w:rPr>
        <w:t>指定账户</w:t>
      </w:r>
      <w:r>
        <w:rPr>
          <w:rFonts w:hint="eastAsia" w:ascii="仿宋" w:hAnsi="仿宋" w:eastAsia="仿宋" w:cs="仿宋"/>
          <w:sz w:val="28"/>
          <w:szCs w:val="28"/>
          <w:lang w:eastAsia="zh-CN"/>
        </w:rPr>
        <w:t>，</w:t>
      </w:r>
      <w:r>
        <w:rPr>
          <w:rFonts w:hint="eastAsia" w:ascii="仿宋" w:hAnsi="仿宋" w:eastAsia="仿宋" w:cs="仿宋"/>
          <w:sz w:val="28"/>
          <w:szCs w:val="28"/>
        </w:rPr>
        <w:t>逾期支付的，除应支付约定的租金外，并应以拖欠租金5‰的标准按日计算滞纳金。</w:t>
      </w:r>
    </w:p>
    <w:p w14:paraId="336B2E81">
      <w:pPr>
        <w:numPr>
          <w:ilvl w:val="0"/>
          <w:numId w:val="1"/>
        </w:numPr>
        <w:spacing w:line="320" w:lineRule="exact"/>
        <w:ind w:firstLine="570"/>
        <w:rPr>
          <w:rFonts w:hint="eastAsia" w:ascii="仿宋" w:hAnsi="仿宋" w:eastAsia="仿宋" w:cs="仿宋"/>
          <w:sz w:val="28"/>
          <w:szCs w:val="28"/>
        </w:rPr>
      </w:pPr>
      <w:r>
        <w:rPr>
          <w:rFonts w:hint="eastAsia" w:ascii="仿宋" w:hAnsi="仿宋" w:eastAsia="仿宋" w:cs="仿宋"/>
          <w:sz w:val="28"/>
          <w:szCs w:val="28"/>
        </w:rPr>
        <w:t>租金递增约定：</w:t>
      </w:r>
      <w:r>
        <w:rPr>
          <w:rFonts w:hint="eastAsia" w:ascii="仿宋" w:hAnsi="仿宋" w:eastAsia="仿宋" w:cs="仿宋"/>
          <w:sz w:val="28"/>
          <w:szCs w:val="28"/>
          <w:lang w:val="en-US" w:eastAsia="zh-CN"/>
        </w:rPr>
        <w:t>无</w:t>
      </w:r>
      <w:r>
        <w:rPr>
          <w:rFonts w:hint="eastAsia" w:ascii="仿宋" w:hAnsi="仿宋" w:eastAsia="仿宋" w:cs="仿宋"/>
          <w:sz w:val="28"/>
          <w:szCs w:val="28"/>
        </w:rPr>
        <w:t>。</w:t>
      </w:r>
    </w:p>
    <w:p w14:paraId="62F402C2">
      <w:pPr>
        <w:spacing w:line="32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六、乙方还须在拍租成交后的五个工作日内向甲方支付相当于首年租金金额的租赁押金：__万__仟__佰__拾__元整（______元），实收租赁押金以甲方开具的收据金额为准。租赁押金不得抵扣租金，待本合同期满乙方清场并交还钥匙后，无欠水电费及其它违约行为，甲方将租赁押金足额退还乙方（凭租赁押金收据退款，租赁押金不计利息）。</w:t>
      </w:r>
    </w:p>
    <w:p w14:paraId="5DDBD6DE">
      <w:pPr>
        <w:spacing w:line="320" w:lineRule="exact"/>
        <w:ind w:firstLine="570"/>
        <w:rPr>
          <w:rFonts w:hint="eastAsia" w:ascii="仿宋" w:hAnsi="仿宋" w:eastAsia="仿宋" w:cs="仿宋"/>
          <w:sz w:val="28"/>
          <w:szCs w:val="28"/>
        </w:rPr>
      </w:pPr>
      <w:r>
        <w:rPr>
          <w:rFonts w:hint="eastAsia" w:ascii="仿宋" w:hAnsi="仿宋" w:eastAsia="仿宋" w:cs="仿宋"/>
          <w:sz w:val="28"/>
          <w:szCs w:val="28"/>
        </w:rPr>
        <w:t>六、标的</w:t>
      </w:r>
      <w:r>
        <w:rPr>
          <w:rFonts w:hint="eastAsia" w:ascii="仿宋" w:hAnsi="仿宋" w:eastAsia="仿宋" w:cs="仿宋"/>
          <w:sz w:val="28"/>
          <w:szCs w:val="28"/>
          <w:lang w:val="en-US" w:eastAsia="zh-CN"/>
        </w:rPr>
        <w:t>土地</w:t>
      </w:r>
      <w:r>
        <w:rPr>
          <w:rFonts w:hint="eastAsia" w:ascii="仿宋" w:hAnsi="仿宋" w:eastAsia="仿宋" w:cs="仿宋"/>
          <w:sz w:val="28"/>
          <w:szCs w:val="28"/>
        </w:rPr>
        <w:t>租赁用途为商业经营</w:t>
      </w:r>
      <w:r>
        <w:rPr>
          <w:rFonts w:hint="eastAsia" w:ascii="仿宋" w:hAnsi="仿宋" w:eastAsia="仿宋" w:cs="仿宋"/>
          <w:sz w:val="28"/>
          <w:szCs w:val="28"/>
          <w:lang w:eastAsia="zh-CN"/>
        </w:rPr>
        <w:t>，</w:t>
      </w:r>
      <w:r>
        <w:rPr>
          <w:rFonts w:hint="eastAsia" w:ascii="仿宋" w:hAnsi="仿宋" w:eastAsia="仿宋" w:cs="仿宋"/>
          <w:sz w:val="28"/>
          <w:szCs w:val="28"/>
        </w:rPr>
        <w:t>乙方保证</w:t>
      </w:r>
      <w:r>
        <w:rPr>
          <w:rFonts w:hint="eastAsia" w:ascii="仿宋" w:hAnsi="仿宋" w:eastAsia="仿宋" w:cs="仿宋"/>
          <w:sz w:val="28"/>
          <w:szCs w:val="28"/>
          <w:lang w:val="en-US" w:eastAsia="zh-CN"/>
        </w:rPr>
        <w:t>在</w:t>
      </w:r>
      <w:r>
        <w:rPr>
          <w:rFonts w:hint="eastAsia" w:ascii="仿宋" w:hAnsi="仿宋" w:eastAsia="仿宋" w:cs="仿宋"/>
          <w:sz w:val="28"/>
          <w:szCs w:val="28"/>
        </w:rPr>
        <w:t>租赁的该土地</w:t>
      </w:r>
      <w:r>
        <w:rPr>
          <w:rFonts w:hint="eastAsia" w:ascii="仿宋" w:hAnsi="仿宋" w:eastAsia="仿宋" w:cs="仿宋"/>
          <w:sz w:val="28"/>
          <w:szCs w:val="28"/>
          <w:lang w:val="en-US" w:eastAsia="zh-CN"/>
        </w:rPr>
        <w:t>上</w:t>
      </w:r>
      <w:r>
        <w:rPr>
          <w:rFonts w:hint="eastAsia" w:ascii="仿宋" w:hAnsi="仿宋" w:eastAsia="仿宋" w:cs="仿宋"/>
          <w:sz w:val="28"/>
          <w:szCs w:val="28"/>
        </w:rPr>
        <w:t>不得经营有噪音、有污染扰民、违禁、违法、危险以及危害公共安全等行业。经营所需的相关手续等由</w:t>
      </w:r>
      <w:r>
        <w:rPr>
          <w:rFonts w:hint="eastAsia" w:ascii="仿宋" w:hAnsi="仿宋" w:eastAsia="仿宋" w:cs="仿宋"/>
          <w:sz w:val="28"/>
          <w:szCs w:val="28"/>
          <w:lang w:val="en-US" w:eastAsia="zh-CN"/>
        </w:rPr>
        <w:t>乙方</w:t>
      </w:r>
      <w:r>
        <w:rPr>
          <w:rFonts w:hint="eastAsia" w:ascii="仿宋" w:hAnsi="仿宋" w:eastAsia="仿宋" w:cs="仿宋"/>
          <w:sz w:val="28"/>
          <w:szCs w:val="28"/>
        </w:rPr>
        <w:t>自行办理，相关税、费</w:t>
      </w:r>
      <w:r>
        <w:rPr>
          <w:rFonts w:hint="eastAsia" w:ascii="仿宋" w:hAnsi="仿宋" w:eastAsia="仿宋" w:cs="仿宋"/>
          <w:sz w:val="28"/>
          <w:szCs w:val="28"/>
          <w:lang w:val="en-US" w:eastAsia="zh-CN"/>
        </w:rPr>
        <w:t>由乙方</w:t>
      </w:r>
      <w:r>
        <w:rPr>
          <w:rFonts w:hint="eastAsia" w:ascii="仿宋" w:hAnsi="仿宋" w:eastAsia="仿宋" w:cs="仿宋"/>
          <w:sz w:val="28"/>
          <w:szCs w:val="28"/>
        </w:rPr>
        <w:t>自行承担</w:t>
      </w:r>
      <w:r>
        <w:rPr>
          <w:rFonts w:hint="eastAsia" w:ascii="仿宋" w:hAnsi="仿宋" w:eastAsia="仿宋" w:cs="仿宋"/>
          <w:color w:val="auto"/>
          <w:sz w:val="28"/>
          <w:szCs w:val="28"/>
        </w:rPr>
        <w:t>；</w:t>
      </w:r>
      <w:r>
        <w:rPr>
          <w:rFonts w:hint="eastAsia" w:ascii="仿宋" w:hAnsi="仿宋" w:eastAsia="仿宋" w:cs="仿宋"/>
          <w:sz w:val="28"/>
          <w:szCs w:val="28"/>
        </w:rPr>
        <w:t>租赁期内，乙方未事先征得甲方的书面同意，不得擅自改变土地的使用性质，否则甲方</w:t>
      </w:r>
      <w:r>
        <w:rPr>
          <w:rFonts w:hint="eastAsia" w:ascii="仿宋" w:hAnsi="仿宋" w:eastAsia="仿宋" w:cs="仿宋"/>
          <w:sz w:val="28"/>
          <w:szCs w:val="28"/>
          <w:lang w:val="en-US" w:eastAsia="zh-CN"/>
        </w:rPr>
        <w:t>有权</w:t>
      </w:r>
      <w:r>
        <w:rPr>
          <w:rFonts w:hint="eastAsia" w:ascii="仿宋" w:hAnsi="仿宋" w:eastAsia="仿宋" w:cs="仿宋"/>
          <w:sz w:val="28"/>
          <w:szCs w:val="28"/>
        </w:rPr>
        <w:t>收回土地</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终止《土地租赁合同》，没收乙方缴纳的租赁押金</w:t>
      </w:r>
      <w:r>
        <w:rPr>
          <w:rFonts w:hint="eastAsia" w:ascii="仿宋" w:hAnsi="仿宋" w:eastAsia="仿宋" w:cs="仿宋"/>
          <w:sz w:val="28"/>
          <w:szCs w:val="28"/>
        </w:rPr>
        <w:t>。</w:t>
      </w:r>
    </w:p>
    <w:p w14:paraId="40F8ACB6">
      <w:pPr>
        <w:spacing w:line="320" w:lineRule="exact"/>
        <w:ind w:firstLine="570"/>
        <w:rPr>
          <w:rFonts w:hint="eastAsia" w:ascii="仿宋" w:hAnsi="仿宋" w:eastAsia="仿宋" w:cs="仿宋"/>
          <w:sz w:val="28"/>
          <w:szCs w:val="28"/>
        </w:rPr>
      </w:pPr>
      <w:r>
        <w:rPr>
          <w:rFonts w:hint="eastAsia" w:ascii="仿宋" w:hAnsi="仿宋" w:eastAsia="仿宋" w:cs="仿宋"/>
          <w:sz w:val="28"/>
          <w:szCs w:val="28"/>
        </w:rPr>
        <w:t>七、在租赁期内，乙方应做好其使用土地的安全使用及日常维护管理，并严格遵守国家、省、市有关消防安全条例，做到安全经营，并签订《承租土地消防及安全生产责任状》（详见附件一）。如使用不当和日常维护管理不到位而造成的损坏或损失，由乙方维修或赔偿，费用由乙方承担。在租赁期内，乙方在使用该土地时若发现不安全因素时，有义务告知甲方并配合甲方及时处理。</w:t>
      </w:r>
    </w:p>
    <w:p w14:paraId="5C17A4C6">
      <w:pPr>
        <w:spacing w:line="320" w:lineRule="exact"/>
        <w:ind w:firstLine="570"/>
        <w:rPr>
          <w:rFonts w:hint="eastAsia" w:ascii="仿宋" w:hAnsi="仿宋" w:eastAsia="仿宋" w:cs="仿宋"/>
          <w:color w:val="auto"/>
          <w:sz w:val="28"/>
          <w:szCs w:val="28"/>
        </w:rPr>
      </w:pPr>
      <w:r>
        <w:rPr>
          <w:rFonts w:hint="eastAsia" w:ascii="仿宋" w:hAnsi="仿宋" w:eastAsia="仿宋" w:cs="仿宋"/>
          <w:color w:val="auto"/>
          <w:sz w:val="28"/>
          <w:szCs w:val="28"/>
        </w:rPr>
        <w:t>八、</w:t>
      </w:r>
      <w:r>
        <w:rPr>
          <w:rFonts w:hint="eastAsia" w:ascii="仿宋" w:hAnsi="仿宋" w:eastAsia="仿宋" w:cs="仿宋"/>
          <w:color w:val="auto"/>
          <w:sz w:val="28"/>
          <w:szCs w:val="28"/>
          <w:lang w:eastAsia="zh-CN"/>
        </w:rPr>
        <w:t>租赁期内，</w:t>
      </w:r>
      <w:r>
        <w:rPr>
          <w:rFonts w:hint="eastAsia" w:ascii="仿宋" w:hAnsi="仿宋" w:eastAsia="仿宋" w:cs="仿宋"/>
          <w:color w:val="auto"/>
          <w:sz w:val="28"/>
          <w:szCs w:val="28"/>
        </w:rPr>
        <w:t>乙方如需在土地表面新添置硬件设施（含建筑物、机器设备、护栏等固定资产）时，应事先征得甲方的书面同意，并按规定向有关部门办理手续并获准后方可进行</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相关费用由乙方负责</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乙方不得破坏土地平整，并确保土地五通（即通路、通电、供水、排水、通讯）。租赁期满或中途终止合同，</w:t>
      </w:r>
      <w:r>
        <w:rPr>
          <w:rFonts w:hint="eastAsia" w:ascii="仿宋" w:hAnsi="仿宋" w:eastAsia="仿宋" w:cs="仿宋"/>
          <w:color w:val="auto"/>
          <w:sz w:val="28"/>
          <w:szCs w:val="28"/>
          <w:lang w:eastAsia="zh-CN"/>
        </w:rPr>
        <w:t>新添置的硬件设施（含建筑物、机器设备、护栏等固定资产）均视为标的土地的组成部分，产权归甲方所有；乙方不得拆除，甲方也不补偿。</w:t>
      </w:r>
      <w:r>
        <w:rPr>
          <w:rFonts w:hint="eastAsia" w:ascii="仿宋" w:hAnsi="仿宋" w:eastAsia="仿宋" w:cs="仿宋"/>
          <w:color w:val="auto"/>
          <w:sz w:val="28"/>
          <w:szCs w:val="28"/>
        </w:rPr>
        <w:t>否则引起的后果及责任由乙方负责，造成的经济损失在乙方</w:t>
      </w:r>
      <w:r>
        <w:rPr>
          <w:rFonts w:hint="eastAsia" w:ascii="仿宋" w:hAnsi="仿宋" w:eastAsia="仿宋" w:cs="仿宋"/>
          <w:color w:val="auto"/>
          <w:sz w:val="28"/>
          <w:szCs w:val="28"/>
          <w:lang w:eastAsia="zh-CN"/>
        </w:rPr>
        <w:t>租赁</w:t>
      </w:r>
      <w:r>
        <w:rPr>
          <w:rFonts w:hint="eastAsia" w:ascii="仿宋" w:hAnsi="仿宋" w:eastAsia="仿宋" w:cs="仿宋"/>
          <w:color w:val="auto"/>
          <w:sz w:val="28"/>
          <w:szCs w:val="28"/>
        </w:rPr>
        <w:t>押金中扣除。</w:t>
      </w:r>
    </w:p>
    <w:p w14:paraId="404B26BB">
      <w:pPr>
        <w:spacing w:line="320" w:lineRule="exact"/>
        <w:ind w:firstLine="570"/>
        <w:rPr>
          <w:rFonts w:hint="eastAsia" w:ascii="仿宋" w:hAnsi="仿宋" w:eastAsia="仿宋" w:cs="仿宋"/>
          <w:sz w:val="28"/>
          <w:szCs w:val="28"/>
        </w:rPr>
      </w:pPr>
      <w:r>
        <w:rPr>
          <w:rFonts w:hint="eastAsia" w:ascii="仿宋" w:hAnsi="仿宋" w:eastAsia="仿宋" w:cs="仿宋"/>
          <w:sz w:val="28"/>
          <w:szCs w:val="28"/>
        </w:rPr>
        <w:t>九、乙方在承租后，应向有关单位办理经营所需证照，合法经营、依法纳税。乙方在租赁期内必须对土地上面建筑的消防、安全负全责，必须按消防规范配备必要的消防器材。乙方对检查出的消防安全等问题应积极整改直至达标，费用由乙方自理。租赁期内由于乙方疏于管理造成火灾等事故，对甲方及他人人身财产和土地造成的损失则由乙方负责全部赔偿。因第三方造成的损失的，由乙方向第三方索赔。乙方的财产应自行投保，依保索赔。</w:t>
      </w:r>
    </w:p>
    <w:p w14:paraId="640505D6">
      <w:pPr>
        <w:spacing w:line="320" w:lineRule="exact"/>
        <w:ind w:firstLine="570"/>
        <w:rPr>
          <w:rFonts w:hint="eastAsia" w:ascii="仿宋" w:hAnsi="仿宋" w:eastAsia="仿宋" w:cs="仿宋"/>
          <w:sz w:val="28"/>
          <w:szCs w:val="28"/>
        </w:rPr>
      </w:pPr>
      <w:r>
        <w:rPr>
          <w:rFonts w:hint="eastAsia" w:ascii="仿宋" w:hAnsi="仿宋" w:eastAsia="仿宋" w:cs="仿宋"/>
          <w:sz w:val="28"/>
          <w:szCs w:val="28"/>
        </w:rPr>
        <w:t>十、经甲方书面同意，乙方可以将土地部分面积另行转租，但转租合同的终止日期不得超过本租赁合同约定的最后租期；转租合同还须向甲方报备，且必须由转租</w:t>
      </w:r>
      <w:r>
        <w:rPr>
          <w:rFonts w:hint="eastAsia" w:ascii="仿宋" w:hAnsi="仿宋" w:eastAsia="仿宋" w:cs="仿宋"/>
          <w:sz w:val="28"/>
          <w:szCs w:val="28"/>
          <w:lang w:val="en-US" w:eastAsia="zh-CN"/>
        </w:rPr>
        <w:t>土地</w:t>
      </w:r>
      <w:r>
        <w:rPr>
          <w:rFonts w:hint="eastAsia" w:ascii="仿宋" w:hAnsi="仿宋" w:eastAsia="仿宋" w:cs="仿宋"/>
          <w:sz w:val="28"/>
          <w:szCs w:val="28"/>
        </w:rPr>
        <w:t>的新承租人向甲方出具《承诺函》（承诺内容如下：如转租土地的新承租人与乙方因转租事宜产生任何法律和经济纠纷均由其与乙方自行协商解决，自行承担相应的法律和经济责任，不得以任何理由追究甲方责任）；以上材料齐备视为甲方书面同意乙方将部分土地进行转租。如转租土地的新承租人与乙方之间因纠纷导致土地租赁无法继续履行或造成了严重后果的，甲方有权终止本合同，收回土地，没收乙方的租赁押金，并有权要求乙方承担由此引起的一切损失和后果。</w:t>
      </w:r>
    </w:p>
    <w:p w14:paraId="15D6F813">
      <w:pPr>
        <w:spacing w:line="320" w:lineRule="exact"/>
        <w:ind w:firstLine="570"/>
        <w:rPr>
          <w:rFonts w:hint="eastAsia" w:ascii="仿宋" w:hAnsi="仿宋" w:eastAsia="仿宋" w:cs="仿宋"/>
          <w:sz w:val="28"/>
          <w:szCs w:val="28"/>
        </w:rPr>
      </w:pPr>
      <w:r>
        <w:rPr>
          <w:rFonts w:hint="eastAsia" w:ascii="仿宋" w:hAnsi="仿宋" w:eastAsia="仿宋" w:cs="仿宋"/>
          <w:sz w:val="28"/>
          <w:szCs w:val="28"/>
        </w:rPr>
        <w:t>十一、租赁期内，乙方有下列行为之一的，甲方有权终止本合同，收回该土地，甲方不退还乙方的租赁押金，由此造成甲方的损失包括租赁剩余期的租金，乙方应予以赔偿：</w:t>
      </w:r>
    </w:p>
    <w:p w14:paraId="26D3CA4E">
      <w:pPr>
        <w:spacing w:line="320" w:lineRule="exact"/>
        <w:ind w:firstLine="570"/>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 1 \* GB2 </w:instrText>
      </w:r>
      <w:r>
        <w:rPr>
          <w:rFonts w:hint="eastAsia" w:ascii="仿宋" w:hAnsi="仿宋" w:eastAsia="仿宋" w:cs="仿宋"/>
          <w:sz w:val="28"/>
          <w:szCs w:val="28"/>
        </w:rPr>
        <w:fldChar w:fldCharType="separate"/>
      </w:r>
      <w:r>
        <w:rPr>
          <w:rFonts w:hint="eastAsia" w:ascii="仿宋" w:hAnsi="仿宋" w:eastAsia="仿宋" w:cs="仿宋"/>
          <w:sz w:val="28"/>
          <w:szCs w:val="28"/>
        </w:rPr>
        <w:t>⑴</w:t>
      </w:r>
      <w:r>
        <w:rPr>
          <w:rFonts w:hint="eastAsia" w:ascii="仿宋" w:hAnsi="仿宋" w:eastAsia="仿宋" w:cs="仿宋"/>
          <w:sz w:val="28"/>
          <w:szCs w:val="28"/>
        </w:rPr>
        <w:fldChar w:fldCharType="end"/>
      </w:r>
      <w:r>
        <w:rPr>
          <w:rFonts w:hint="eastAsia" w:ascii="仿宋" w:hAnsi="仿宋" w:eastAsia="仿宋" w:cs="仿宋"/>
          <w:sz w:val="28"/>
          <w:szCs w:val="28"/>
        </w:rPr>
        <w:t>、擅自改变本合同规定的租赁用途，或利用该土地进行违法活动的；</w:t>
      </w:r>
    </w:p>
    <w:p w14:paraId="38539A5B">
      <w:pPr>
        <w:spacing w:line="320" w:lineRule="exact"/>
        <w:ind w:firstLine="570"/>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 2 \* GB2 </w:instrText>
      </w:r>
      <w:r>
        <w:rPr>
          <w:rFonts w:hint="eastAsia" w:ascii="仿宋" w:hAnsi="仿宋" w:eastAsia="仿宋" w:cs="仿宋"/>
          <w:sz w:val="28"/>
          <w:szCs w:val="28"/>
        </w:rPr>
        <w:fldChar w:fldCharType="separate"/>
      </w:r>
      <w:r>
        <w:rPr>
          <w:rFonts w:hint="eastAsia" w:ascii="仿宋" w:hAnsi="仿宋" w:eastAsia="仿宋" w:cs="仿宋"/>
          <w:sz w:val="28"/>
          <w:szCs w:val="28"/>
        </w:rPr>
        <w:t>⑵</w:t>
      </w:r>
      <w:r>
        <w:rPr>
          <w:rFonts w:hint="eastAsia" w:ascii="仿宋" w:hAnsi="仿宋" w:eastAsia="仿宋" w:cs="仿宋"/>
          <w:sz w:val="28"/>
          <w:szCs w:val="28"/>
        </w:rPr>
        <w:fldChar w:fldCharType="end"/>
      </w:r>
      <w:r>
        <w:rPr>
          <w:rFonts w:hint="eastAsia" w:ascii="仿宋" w:hAnsi="仿宋" w:eastAsia="仿宋" w:cs="仿宋"/>
          <w:sz w:val="28"/>
          <w:szCs w:val="28"/>
        </w:rPr>
        <w:t>、未经甲方书面同意，擅自破坏土地平整，或破坏土地五通（即通路、通电、供水、排水、通讯）的，</w:t>
      </w:r>
      <w:r>
        <w:rPr>
          <w:rFonts w:hint="eastAsia" w:ascii="仿宋" w:hAnsi="仿宋" w:eastAsia="仿宋" w:cs="仿宋"/>
          <w:sz w:val="28"/>
          <w:szCs w:val="28"/>
          <w:lang w:val="en-US" w:eastAsia="zh-CN"/>
        </w:rPr>
        <w:t>或违法乱搭乱建的。</w:t>
      </w:r>
      <w:r>
        <w:rPr>
          <w:rFonts w:hint="eastAsia" w:ascii="仿宋" w:hAnsi="仿宋" w:eastAsia="仿宋" w:cs="仿宋"/>
          <w:sz w:val="28"/>
          <w:szCs w:val="28"/>
        </w:rPr>
        <w:t>且经甲方书面通知在限定时间内未纠正并修复的；</w:t>
      </w:r>
    </w:p>
    <w:p w14:paraId="0C620BF7">
      <w:pPr>
        <w:spacing w:line="320" w:lineRule="exact"/>
        <w:ind w:firstLine="560" w:firstLineChars="200"/>
        <w:rPr>
          <w:rFonts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 3 \* GB2 </w:instrText>
      </w:r>
      <w:r>
        <w:rPr>
          <w:rFonts w:hint="eastAsia" w:ascii="仿宋" w:hAnsi="仿宋" w:eastAsia="仿宋" w:cs="仿宋"/>
          <w:sz w:val="28"/>
          <w:szCs w:val="28"/>
        </w:rPr>
        <w:fldChar w:fldCharType="separate"/>
      </w:r>
      <w:r>
        <w:rPr>
          <w:rFonts w:hint="eastAsia" w:ascii="仿宋" w:hAnsi="仿宋" w:eastAsia="仿宋" w:cs="仿宋"/>
          <w:sz w:val="28"/>
          <w:szCs w:val="28"/>
        </w:rPr>
        <w:t>⑶</w:t>
      </w:r>
      <w:r>
        <w:rPr>
          <w:rFonts w:hint="eastAsia" w:ascii="仿宋" w:hAnsi="仿宋" w:eastAsia="仿宋" w:cs="仿宋"/>
          <w:sz w:val="28"/>
          <w:szCs w:val="28"/>
        </w:rPr>
        <w:fldChar w:fldCharType="end"/>
      </w:r>
      <w:r>
        <w:rPr>
          <w:rFonts w:hint="eastAsia" w:ascii="仿宋" w:hAnsi="仿宋" w:eastAsia="仿宋" w:cs="仿宋"/>
          <w:sz w:val="28"/>
          <w:szCs w:val="28"/>
        </w:rPr>
        <w:t>、未经甲方书面同意，不得将土地租赁权转租（包括与他人联营、合作、参股）、抵押、转让、转借他人或调换使用的；</w:t>
      </w:r>
    </w:p>
    <w:p w14:paraId="0CD07D0D">
      <w:pPr>
        <w:spacing w:line="32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 4 \* GB2 </w:instrText>
      </w:r>
      <w:r>
        <w:rPr>
          <w:rFonts w:hint="eastAsia" w:ascii="仿宋" w:hAnsi="仿宋" w:eastAsia="仿宋" w:cs="仿宋"/>
          <w:sz w:val="28"/>
          <w:szCs w:val="28"/>
        </w:rPr>
        <w:fldChar w:fldCharType="separate"/>
      </w:r>
      <w:r>
        <w:rPr>
          <w:rFonts w:hint="eastAsia" w:ascii="仿宋" w:hAnsi="仿宋" w:eastAsia="仿宋" w:cs="仿宋"/>
          <w:sz w:val="28"/>
          <w:szCs w:val="28"/>
        </w:rPr>
        <w:t>⑷</w:t>
      </w:r>
      <w:r>
        <w:rPr>
          <w:rFonts w:hint="eastAsia" w:ascii="仿宋" w:hAnsi="仿宋" w:eastAsia="仿宋" w:cs="仿宋"/>
          <w:sz w:val="28"/>
          <w:szCs w:val="28"/>
        </w:rPr>
        <w:fldChar w:fldCharType="end"/>
      </w:r>
      <w:r>
        <w:rPr>
          <w:rFonts w:hint="eastAsia" w:ascii="仿宋" w:hAnsi="仿宋" w:eastAsia="仿宋" w:cs="仿宋"/>
          <w:sz w:val="28"/>
          <w:szCs w:val="28"/>
        </w:rPr>
        <w:t>、乙方无力经营时，无条件将租赁土地交回甲方，或乙方借故单方面要求退租并终止合同的；</w:t>
      </w:r>
    </w:p>
    <w:p w14:paraId="2A4E626A">
      <w:pPr>
        <w:spacing w:line="32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 5 \* GB2 </w:instrText>
      </w:r>
      <w:r>
        <w:rPr>
          <w:rFonts w:hint="eastAsia" w:ascii="仿宋" w:hAnsi="仿宋" w:eastAsia="仿宋" w:cs="仿宋"/>
          <w:sz w:val="28"/>
          <w:szCs w:val="28"/>
        </w:rPr>
        <w:fldChar w:fldCharType="separate"/>
      </w:r>
      <w:r>
        <w:rPr>
          <w:rFonts w:hint="eastAsia" w:ascii="仿宋" w:hAnsi="仿宋" w:eastAsia="仿宋" w:cs="仿宋"/>
          <w:sz w:val="28"/>
          <w:szCs w:val="28"/>
        </w:rPr>
        <w:t>⑸</w:t>
      </w:r>
      <w:r>
        <w:rPr>
          <w:rFonts w:hint="eastAsia" w:ascii="仿宋" w:hAnsi="仿宋" w:eastAsia="仿宋" w:cs="仿宋"/>
          <w:sz w:val="28"/>
          <w:szCs w:val="28"/>
        </w:rPr>
        <w:fldChar w:fldCharType="end"/>
      </w:r>
      <w:r>
        <w:rPr>
          <w:rFonts w:hint="eastAsia" w:ascii="仿宋" w:hAnsi="仿宋" w:eastAsia="仿宋" w:cs="仿宋"/>
          <w:sz w:val="28"/>
          <w:szCs w:val="28"/>
        </w:rPr>
        <w:t>、拖欠土地租金、水电费超过30天的或中途退租的；</w:t>
      </w:r>
    </w:p>
    <w:p w14:paraId="4C0E071F">
      <w:pPr>
        <w:spacing w:line="32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 6 \* GB2 </w:instrText>
      </w:r>
      <w:r>
        <w:rPr>
          <w:rFonts w:hint="eastAsia" w:ascii="仿宋" w:hAnsi="仿宋" w:eastAsia="仿宋" w:cs="仿宋"/>
          <w:sz w:val="28"/>
          <w:szCs w:val="28"/>
        </w:rPr>
        <w:fldChar w:fldCharType="separate"/>
      </w:r>
      <w:r>
        <w:rPr>
          <w:rFonts w:hint="eastAsia" w:ascii="仿宋" w:hAnsi="仿宋" w:eastAsia="仿宋" w:cs="仿宋"/>
          <w:sz w:val="28"/>
          <w:szCs w:val="28"/>
        </w:rPr>
        <w:t>⑹</w:t>
      </w:r>
      <w:r>
        <w:rPr>
          <w:rFonts w:hint="eastAsia" w:ascii="仿宋" w:hAnsi="仿宋" w:eastAsia="仿宋" w:cs="仿宋"/>
          <w:sz w:val="28"/>
          <w:szCs w:val="28"/>
        </w:rPr>
        <w:fldChar w:fldCharType="end"/>
      </w:r>
      <w:r>
        <w:rPr>
          <w:rFonts w:hint="eastAsia" w:ascii="仿宋" w:hAnsi="仿宋" w:eastAsia="仿宋" w:cs="仿宋"/>
          <w:sz w:val="28"/>
          <w:szCs w:val="28"/>
        </w:rPr>
        <w:t>、乙方必须在本合同签订之日起三个月内办具工商证照且法人名称必须与合同签约人相符，否则按乙方违约论处。合同期满时，应从此注册地迁出。</w:t>
      </w:r>
    </w:p>
    <w:p w14:paraId="3F80DF91">
      <w:pPr>
        <w:spacing w:line="32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十二、自本合同签订后_</w:t>
      </w:r>
      <w:r>
        <w:rPr>
          <w:rFonts w:hint="eastAsia" w:ascii="仿宋" w:hAnsi="仿宋" w:eastAsia="仿宋" w:cs="仿宋"/>
          <w:sz w:val="28"/>
          <w:szCs w:val="28"/>
          <w:u w:val="single"/>
        </w:rPr>
        <w:t xml:space="preserve"> </w:t>
      </w:r>
      <w:r>
        <w:rPr>
          <w:rFonts w:hint="eastAsia" w:ascii="仿宋" w:hAnsi="仿宋" w:eastAsia="仿宋" w:cs="仿宋"/>
          <w:sz w:val="28"/>
          <w:szCs w:val="28"/>
        </w:rPr>
        <w:t>_日内，甲方将出租的土地交乙方使用和管理，并签订《租赁土地交接声明》(详见附件二）。</w:t>
      </w:r>
    </w:p>
    <w:p w14:paraId="4613DE69">
      <w:pPr>
        <w:spacing w:line="32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十三、租赁期满，乙方无条件将租赁土地归还甲方，由甲方对外公开拍租，乙方参与竞拍时，同等条件下拥有优先承租权。乙方如有欠租或对甲方造成重大经济损失，不得参与竞拍，且不拥有优先承租权。</w:t>
      </w:r>
    </w:p>
    <w:p w14:paraId="75EF3465">
      <w:pPr>
        <w:spacing w:line="32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十四、租赁期满，乙方应如期归还土地给甲方。如乙方借故逾期不归还的，则每逾期一天应向甲方支付到时日同地段竞拍价日租金3倍的违约金。</w:t>
      </w:r>
    </w:p>
    <w:p w14:paraId="3FEE9C0D">
      <w:pPr>
        <w:spacing w:line="32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十五、租赁期内，如遇政府规划征收拆迁或不可抗力原因所致，甲方需提前收回土地终止合同时，乙方必须无条件搬出，甲方不负任何经济及法律责任。乙方不得就未执行完租期或与经营相关的损失等向甲方提出索赔。征收拆迁所获土地、房屋补偿归甲方，与乙方无关</w:t>
      </w:r>
      <w:bookmarkStart w:id="0" w:name="_GoBack"/>
      <w:bookmarkEnd w:id="0"/>
      <w:r>
        <w:rPr>
          <w:rFonts w:hint="eastAsia" w:ascii="仿宋" w:hAnsi="仿宋" w:eastAsia="仿宋" w:cs="仿宋"/>
          <w:sz w:val="28"/>
          <w:szCs w:val="28"/>
        </w:rPr>
        <w:t>。</w:t>
      </w:r>
    </w:p>
    <w:p w14:paraId="23DCFC46">
      <w:pPr>
        <w:spacing w:line="32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十六、租赁期间内营业场地的一切费用，如土地使用税、土地租赁备案登记，与营业有关的税费及水电、卫生、通讯、社会费用（门前三包、治安、劳动保险、政府行为需要美化、亮化市容市貌及一切社会公益性费用等等）均由乙方自行支付。</w:t>
      </w:r>
    </w:p>
    <w:p w14:paraId="298F7FF2">
      <w:pPr>
        <w:spacing w:line="320" w:lineRule="exact"/>
        <w:ind w:firstLine="570"/>
        <w:rPr>
          <w:rFonts w:hint="eastAsia" w:ascii="仿宋" w:hAnsi="仿宋" w:eastAsia="仿宋" w:cs="仿宋"/>
          <w:sz w:val="28"/>
          <w:szCs w:val="28"/>
        </w:rPr>
      </w:pPr>
      <w:r>
        <w:rPr>
          <w:rFonts w:hint="eastAsia" w:ascii="仿宋" w:hAnsi="仿宋" w:eastAsia="仿宋" w:cs="仿宋"/>
          <w:sz w:val="28"/>
          <w:szCs w:val="28"/>
        </w:rPr>
        <w:t>十七、该土地用电以表码数按商业用电计费，用水装分表按营业用水计费。如若因乙方窃水电或欠水电费而受处罚，则由乙方承担全部被处罚罚金，因由此停水电造成第三方损失，也由乙方承担全部经济责任。</w:t>
      </w:r>
    </w:p>
    <w:p w14:paraId="05BE7355">
      <w:pPr>
        <w:spacing w:line="32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十八、本合同未涉事项及履行合同发生争议的可由甲乙双方订立补充合同。</w:t>
      </w:r>
    </w:p>
    <w:p w14:paraId="16909028">
      <w:pPr>
        <w:spacing w:line="32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十九、本合同一式二份，甲乙双方各执一份。本协议签章之日生效。</w:t>
      </w:r>
    </w:p>
    <w:p w14:paraId="3989DD98">
      <w:pPr>
        <w:spacing w:line="320" w:lineRule="exact"/>
        <w:rPr>
          <w:rFonts w:hint="eastAsia" w:ascii="仿宋" w:hAnsi="仿宋" w:eastAsia="仿宋" w:cs="仿宋"/>
          <w:sz w:val="28"/>
          <w:szCs w:val="28"/>
        </w:rPr>
      </w:pPr>
    </w:p>
    <w:p w14:paraId="4DFAFE9F">
      <w:pPr>
        <w:spacing w:line="320" w:lineRule="exact"/>
        <w:ind w:firstLine="560" w:firstLineChars="200"/>
        <w:rPr>
          <w:rFonts w:hint="eastAsia" w:ascii="仿宋" w:hAnsi="仿宋" w:eastAsia="仿宋" w:cs="仿宋"/>
          <w:sz w:val="28"/>
          <w:szCs w:val="28"/>
        </w:rPr>
      </w:pPr>
    </w:p>
    <w:p w14:paraId="46B70A98">
      <w:pPr>
        <w:spacing w:line="32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甲方签章：　　　　　　　　　　　　　乙方签章：</w:t>
      </w:r>
    </w:p>
    <w:p w14:paraId="5B71206E">
      <w:pPr>
        <w:spacing w:line="320" w:lineRule="exact"/>
        <w:ind w:firstLine="560" w:firstLineChars="200"/>
        <w:rPr>
          <w:rFonts w:hint="eastAsia" w:ascii="仿宋" w:hAnsi="仿宋" w:eastAsia="仿宋" w:cs="仿宋"/>
          <w:sz w:val="28"/>
          <w:szCs w:val="28"/>
        </w:rPr>
      </w:pPr>
    </w:p>
    <w:p w14:paraId="291A56C4">
      <w:pPr>
        <w:spacing w:line="32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法定代表或委托人：                  法定代表或委托人：</w:t>
      </w:r>
    </w:p>
    <w:p w14:paraId="1DF131CE">
      <w:pPr>
        <w:spacing w:line="320" w:lineRule="exact"/>
        <w:ind w:right="560"/>
        <w:rPr>
          <w:rFonts w:hint="eastAsia" w:ascii="仿宋" w:hAnsi="仿宋" w:eastAsia="仿宋" w:cs="仿宋"/>
          <w:sz w:val="28"/>
          <w:szCs w:val="28"/>
        </w:rPr>
      </w:pPr>
      <w:r>
        <w:rPr>
          <w:rFonts w:hint="eastAsia" w:ascii="仿宋" w:hAnsi="仿宋" w:eastAsia="仿宋" w:cs="仿宋"/>
          <w:sz w:val="28"/>
          <w:szCs w:val="28"/>
        </w:rPr>
        <w:t>　　</w:t>
      </w:r>
    </w:p>
    <w:p w14:paraId="3264406B">
      <w:pPr>
        <w:spacing w:line="320" w:lineRule="exact"/>
        <w:ind w:firstLine="5880" w:firstLineChars="2100"/>
        <w:rPr>
          <w:rFonts w:hint="eastAsia" w:ascii="仿宋" w:hAnsi="仿宋" w:eastAsia="仿宋" w:cs="仿宋"/>
          <w:sz w:val="28"/>
          <w:szCs w:val="28"/>
        </w:rPr>
      </w:pPr>
    </w:p>
    <w:p w14:paraId="2ED8C27F">
      <w:pPr>
        <w:spacing w:line="320" w:lineRule="exact"/>
        <w:jc w:val="right"/>
        <w:rPr>
          <w:rFonts w:hint="eastAsia" w:ascii="仿宋" w:hAnsi="仿宋" w:eastAsia="仿宋" w:cs="仿宋"/>
          <w:sz w:val="28"/>
          <w:szCs w:val="28"/>
        </w:rPr>
      </w:pPr>
      <w:r>
        <w:rPr>
          <w:rFonts w:hint="eastAsia" w:ascii="仿宋" w:hAnsi="仿宋" w:eastAsia="仿宋" w:cs="仿宋"/>
          <w:sz w:val="28"/>
          <w:szCs w:val="28"/>
        </w:rPr>
        <w:t>签订日期：202</w:t>
      </w:r>
      <w:r>
        <w:rPr>
          <w:rFonts w:hint="eastAsia" w:ascii="仿宋" w:hAnsi="仿宋" w:eastAsia="仿宋" w:cs="仿宋"/>
          <w:sz w:val="28"/>
          <w:szCs w:val="28"/>
          <w:lang w:val="en-US" w:eastAsia="zh-CN"/>
        </w:rPr>
        <w:t>5</w:t>
      </w:r>
      <w:r>
        <w:rPr>
          <w:rFonts w:hint="eastAsia" w:ascii="仿宋" w:hAnsi="仿宋" w:eastAsia="仿宋" w:cs="仿宋"/>
          <w:sz w:val="28"/>
          <w:szCs w:val="28"/>
        </w:rPr>
        <w:t>年__月__日</w:t>
      </w:r>
    </w:p>
    <w:p w14:paraId="1896F8CB"/>
    <w:p w14:paraId="5721E717"/>
    <w:p w14:paraId="7B2C263F"/>
    <w:p w14:paraId="2E3EC622"/>
    <w:p w14:paraId="0167367F"/>
    <w:p w14:paraId="1906105E"/>
    <w:p w14:paraId="69250A0F"/>
    <w:p w14:paraId="6E54F06D"/>
    <w:p w14:paraId="5F72299A"/>
    <w:p w14:paraId="0D3CEE6F"/>
    <w:p w14:paraId="39F0624A"/>
    <w:p w14:paraId="28735460"/>
    <w:p w14:paraId="7BF32F1E"/>
    <w:p w14:paraId="3AB9E716"/>
    <w:p w14:paraId="3699E890"/>
    <w:p w14:paraId="3011CC09">
      <w:pPr>
        <w:rPr>
          <w:rFonts w:hint="eastAsia" w:ascii="仿宋" w:hAnsi="仿宋" w:eastAsia="仿宋" w:cs="仿宋"/>
          <w:sz w:val="36"/>
          <w:szCs w:val="36"/>
        </w:rPr>
      </w:pPr>
      <w:r>
        <w:rPr>
          <w:rFonts w:hint="eastAsia" w:ascii="仿宋" w:hAnsi="仿宋" w:eastAsia="仿宋" w:cs="仿宋"/>
          <w:sz w:val="28"/>
          <w:szCs w:val="28"/>
        </w:rPr>
        <w:t>附件一：</w:t>
      </w:r>
    </w:p>
    <w:p w14:paraId="6048EF31">
      <w:pPr>
        <w:spacing w:line="560" w:lineRule="exact"/>
        <w:jc w:val="center"/>
        <w:rPr>
          <w:rFonts w:hint="eastAsia" w:ascii="仿宋" w:hAnsi="仿宋" w:eastAsia="仿宋" w:cs="仿宋"/>
          <w:sz w:val="36"/>
          <w:szCs w:val="36"/>
        </w:rPr>
      </w:pPr>
      <w:r>
        <w:rPr>
          <w:rFonts w:hint="eastAsia" w:ascii="仿宋" w:hAnsi="仿宋" w:eastAsia="仿宋" w:cs="仿宋"/>
          <w:sz w:val="36"/>
          <w:szCs w:val="36"/>
        </w:rPr>
        <w:t>承租土地消防及安全生产责任状</w:t>
      </w:r>
    </w:p>
    <w:p w14:paraId="718FC34F">
      <w:pPr>
        <w:spacing w:line="280" w:lineRule="exact"/>
        <w:rPr>
          <w:rFonts w:hint="eastAsia" w:ascii="仿宋" w:hAnsi="仿宋" w:eastAsia="仿宋" w:cs="仿宋"/>
          <w:sz w:val="28"/>
          <w:szCs w:val="28"/>
        </w:rPr>
      </w:pPr>
    </w:p>
    <w:p w14:paraId="6CEE3ECF">
      <w:pPr>
        <w:spacing w:line="360" w:lineRule="exact"/>
        <w:rPr>
          <w:rFonts w:hint="eastAsia" w:ascii="仿宋" w:hAnsi="仿宋" w:eastAsia="仿宋" w:cs="仿宋"/>
          <w:sz w:val="24"/>
        </w:rPr>
      </w:pPr>
      <w:r>
        <w:rPr>
          <w:rFonts w:hint="eastAsia" w:ascii="仿宋" w:hAnsi="仿宋" w:eastAsia="仿宋" w:cs="仿宋"/>
          <w:sz w:val="24"/>
        </w:rPr>
        <w:t>甲方：</w:t>
      </w:r>
    </w:p>
    <w:p w14:paraId="5DDB8106">
      <w:pPr>
        <w:spacing w:line="280" w:lineRule="exact"/>
        <w:rPr>
          <w:rFonts w:hint="eastAsia" w:ascii="仿宋" w:hAnsi="仿宋" w:eastAsia="仿宋" w:cs="仿宋"/>
          <w:sz w:val="24"/>
        </w:rPr>
      </w:pPr>
      <w:r>
        <w:rPr>
          <w:rFonts w:hint="eastAsia" w:ascii="仿宋" w:hAnsi="仿宋" w:eastAsia="仿宋" w:cs="仿宋"/>
          <w:sz w:val="24"/>
        </w:rPr>
        <w:t>乙方：</w:t>
      </w:r>
    </w:p>
    <w:p w14:paraId="62DE3DCD">
      <w:pPr>
        <w:spacing w:line="360" w:lineRule="exact"/>
        <w:ind w:firstLine="573"/>
        <w:rPr>
          <w:rFonts w:hint="eastAsia" w:ascii="仿宋" w:hAnsi="仿宋" w:eastAsia="仿宋" w:cs="仿宋"/>
          <w:sz w:val="24"/>
        </w:rPr>
      </w:pPr>
      <w:r>
        <w:rPr>
          <w:rFonts w:hint="eastAsia" w:ascii="仿宋" w:hAnsi="仿宋" w:eastAsia="仿宋" w:cs="仿宋"/>
          <w:sz w:val="24"/>
        </w:rPr>
        <w:t>为了确保国家和人民生命财产安全，保障经济建设的顺利进行。本着预防为主，防消结合的方针，预防和减少火灾及安全生产事故的发生。根据《中华人民共和国消防法》和《江西省消防条例》及安全生产有关规定，本着“谁使用、谁负责”的原则，就乙方承租甲方南昌县小兰乡小兰村一宗其他商服用地（面积约14197.3㎡）</w:t>
      </w:r>
      <w:r>
        <w:rPr>
          <w:rFonts w:hint="eastAsia" w:ascii="仿宋" w:hAnsi="仿宋" w:eastAsia="仿宋" w:cs="仿宋"/>
          <w:sz w:val="24"/>
          <w:lang w:eastAsia="zh-CN"/>
        </w:rPr>
        <w:t>，</w:t>
      </w:r>
      <w:r>
        <w:rPr>
          <w:rFonts w:hint="eastAsia" w:ascii="仿宋" w:hAnsi="仿宋" w:eastAsia="仿宋" w:cs="仿宋"/>
          <w:sz w:val="24"/>
        </w:rPr>
        <w:t>自20</w:t>
      </w:r>
      <w:r>
        <w:rPr>
          <w:rFonts w:hint="eastAsia" w:ascii="仿宋" w:hAnsi="仿宋" w:eastAsia="仿宋" w:cs="仿宋"/>
          <w:sz w:val="24"/>
          <w:u w:val="single"/>
        </w:rPr>
        <w:t xml:space="preserve">   </w:t>
      </w:r>
      <w:r>
        <w:rPr>
          <w:rFonts w:hint="eastAsia" w:ascii="仿宋" w:hAnsi="仿宋" w:eastAsia="仿宋" w:cs="仿宋"/>
          <w:sz w:val="24"/>
        </w:rPr>
        <w:t>年＿月＿日至20</w:t>
      </w:r>
      <w:r>
        <w:rPr>
          <w:rFonts w:hint="eastAsia" w:ascii="仿宋" w:hAnsi="仿宋" w:eastAsia="仿宋" w:cs="仿宋"/>
          <w:sz w:val="24"/>
          <w:u w:val="single"/>
        </w:rPr>
        <w:t xml:space="preserve">   </w:t>
      </w:r>
      <w:r>
        <w:rPr>
          <w:rFonts w:hint="eastAsia" w:ascii="仿宋" w:hAnsi="仿宋" w:eastAsia="仿宋" w:cs="仿宋"/>
          <w:sz w:val="24"/>
        </w:rPr>
        <w:t>年＿月＿日的消防及安全生产责任，特签订如下责任状：</w:t>
      </w:r>
    </w:p>
    <w:p w14:paraId="4C5201DA">
      <w:pPr>
        <w:spacing w:line="360" w:lineRule="exact"/>
        <w:ind w:firstLine="573"/>
        <w:rPr>
          <w:rFonts w:hint="eastAsia" w:ascii="仿宋" w:hAnsi="仿宋" w:eastAsia="仿宋" w:cs="仿宋"/>
          <w:sz w:val="24"/>
        </w:rPr>
      </w:pPr>
      <w:r>
        <w:rPr>
          <w:rFonts w:hint="eastAsia" w:ascii="仿宋" w:hAnsi="仿宋" w:eastAsia="仿宋" w:cs="仿宋"/>
          <w:sz w:val="24"/>
        </w:rPr>
        <w:t>一、实行防火及安全生产责任制度。乙方法人代表是所承租甲方土地的消防及安全生产第一责任人，全面负责租赁土地内的消防及安全生产工作，为租赁土地内的消防及安全生产提供必要的经费和组织保障，并确定所属部门、岗位的消防及安全生产责任人。</w:t>
      </w:r>
    </w:p>
    <w:p w14:paraId="07E4F4DA">
      <w:pPr>
        <w:spacing w:line="360" w:lineRule="exact"/>
        <w:ind w:firstLine="573"/>
        <w:rPr>
          <w:rFonts w:hint="eastAsia" w:ascii="仿宋" w:hAnsi="仿宋" w:eastAsia="仿宋" w:cs="仿宋"/>
          <w:sz w:val="24"/>
        </w:rPr>
      </w:pPr>
      <w:r>
        <w:rPr>
          <w:rFonts w:hint="eastAsia" w:ascii="仿宋" w:hAnsi="仿宋" w:eastAsia="仿宋" w:cs="仿宋"/>
          <w:sz w:val="24"/>
        </w:rPr>
        <w:t>二、乙方要根据所承租甲方经营土地的消防及安全生产特点，制定租赁土地消防及安全生产制度及操作规程，制订火灾或安全生产事故发生后，灭火、人员疏散和救援的应急预案。并对职工进行消防及安全生产教育。</w:t>
      </w:r>
    </w:p>
    <w:p w14:paraId="4ADB2EA1">
      <w:pPr>
        <w:spacing w:line="360" w:lineRule="exact"/>
        <w:ind w:firstLine="573"/>
        <w:rPr>
          <w:rFonts w:hint="eastAsia" w:ascii="仿宋" w:hAnsi="仿宋" w:eastAsia="仿宋" w:cs="仿宋"/>
          <w:sz w:val="24"/>
        </w:rPr>
      </w:pPr>
      <w:r>
        <w:rPr>
          <w:rFonts w:hint="eastAsia" w:ascii="仿宋" w:hAnsi="仿宋" w:eastAsia="仿宋" w:cs="仿宋"/>
          <w:sz w:val="24"/>
        </w:rPr>
        <w:t>三、乙方对所承租甲方的经营土地，要按照国家有关规定配置消防设施和器材，设置消防安全标志，所发生的费用由乙方自行承担。并定期组织检查、维修，确保消防设施和器材完好有效。</w:t>
      </w:r>
    </w:p>
    <w:p w14:paraId="05CA4434">
      <w:pPr>
        <w:spacing w:line="360" w:lineRule="exact"/>
        <w:ind w:firstLine="573"/>
        <w:rPr>
          <w:rFonts w:hint="eastAsia" w:ascii="仿宋" w:hAnsi="仿宋" w:eastAsia="仿宋" w:cs="仿宋"/>
          <w:sz w:val="24"/>
        </w:rPr>
      </w:pPr>
      <w:r>
        <w:rPr>
          <w:rFonts w:hint="eastAsia" w:ascii="仿宋" w:hAnsi="仿宋" w:eastAsia="仿宋" w:cs="仿宋"/>
          <w:sz w:val="24"/>
        </w:rPr>
        <w:t>四、乙方要建立防火和安全生产档案，确定消防及安全生产重点部位，实行严格管理，实行每日防火和安全生产巡查制度并作好检查记录。乙方要定期开展防火及安全生产全面检查，及时消除火灾及安全生产隐患，发现隐患及时整改，并做好检查记录，建立检查档案。</w:t>
      </w:r>
    </w:p>
    <w:p w14:paraId="1725F6F7">
      <w:pPr>
        <w:spacing w:line="360" w:lineRule="exact"/>
        <w:ind w:firstLine="573"/>
        <w:rPr>
          <w:rFonts w:hint="eastAsia" w:ascii="仿宋" w:hAnsi="仿宋" w:eastAsia="仿宋" w:cs="仿宋"/>
          <w:sz w:val="24"/>
        </w:rPr>
      </w:pPr>
      <w:r>
        <w:rPr>
          <w:rFonts w:hint="eastAsia" w:ascii="仿宋" w:hAnsi="仿宋" w:eastAsia="仿宋" w:cs="仿宋"/>
          <w:sz w:val="24"/>
        </w:rPr>
        <w:t>五、乙方必须保障经营土地的疏散通道、安全出口畅通，并设置符合国家规定的消防安全疏散标志。对经营性财产、商品要自行投保。要按规章用电，确保户外广告牌和牌楼的安全使用。</w:t>
      </w:r>
    </w:p>
    <w:p w14:paraId="0A65B6F1">
      <w:pPr>
        <w:spacing w:line="360" w:lineRule="exact"/>
        <w:ind w:firstLine="573"/>
        <w:rPr>
          <w:rFonts w:hint="eastAsia" w:ascii="仿宋" w:hAnsi="仿宋" w:eastAsia="仿宋" w:cs="仿宋"/>
          <w:sz w:val="24"/>
        </w:rPr>
      </w:pPr>
      <w:r>
        <w:rPr>
          <w:rFonts w:hint="eastAsia" w:ascii="仿宋" w:hAnsi="仿宋" w:eastAsia="仿宋" w:cs="仿宋"/>
          <w:sz w:val="24"/>
        </w:rPr>
        <w:t>六、有关职能管理部门及甲方根据《中华人民共和国消防法》、《江西省消防条例》规定，有权定期（或不定期）对乙方进行消防及安全生产检查，发现火灾及安全生产隐患，并当场下达限期整改通知书，乙方在接到通知书后，必须进行整改至达标为止，所需费用由乙方承担。</w:t>
      </w:r>
    </w:p>
    <w:p w14:paraId="1FBEB43C">
      <w:pPr>
        <w:spacing w:line="360" w:lineRule="exact"/>
        <w:ind w:firstLine="573"/>
        <w:rPr>
          <w:rFonts w:hint="eastAsia" w:ascii="仿宋" w:hAnsi="仿宋" w:eastAsia="仿宋" w:cs="仿宋"/>
          <w:sz w:val="24"/>
        </w:rPr>
      </w:pPr>
      <w:r>
        <w:rPr>
          <w:rFonts w:hint="eastAsia" w:ascii="仿宋" w:hAnsi="仿宋" w:eastAsia="仿宋" w:cs="仿宋"/>
          <w:sz w:val="24"/>
        </w:rPr>
        <w:t>七、如合同期内，乙方不按消防要求及安全生产规定组织生产经营，导致发生火灾及其它事故发生。给甲、乙方及他人造成人身及财产损失，将依据《中华人民共和国消防法》、《江西省消防条例》及安全生产有关规定，由乙方承担全部经济及法律责任。</w:t>
      </w:r>
    </w:p>
    <w:p w14:paraId="24DA3937">
      <w:pPr>
        <w:spacing w:line="360" w:lineRule="exact"/>
        <w:ind w:firstLine="573"/>
        <w:rPr>
          <w:rFonts w:hint="eastAsia" w:ascii="仿宋" w:hAnsi="仿宋" w:eastAsia="仿宋" w:cs="仿宋"/>
          <w:sz w:val="24"/>
        </w:rPr>
      </w:pPr>
      <w:r>
        <w:rPr>
          <w:rFonts w:hint="eastAsia" w:ascii="仿宋" w:hAnsi="仿宋" w:eastAsia="仿宋" w:cs="仿宋"/>
          <w:sz w:val="24"/>
        </w:rPr>
        <w:t>八、本责任状一式二份，甲乙双方各执一份，自签订之日起生效。</w:t>
      </w:r>
    </w:p>
    <w:p w14:paraId="4EF35A8B">
      <w:pPr>
        <w:spacing w:line="280" w:lineRule="exact"/>
        <w:rPr>
          <w:rFonts w:hint="eastAsia" w:ascii="仿宋" w:hAnsi="仿宋" w:eastAsia="仿宋" w:cs="仿宋"/>
          <w:sz w:val="24"/>
        </w:rPr>
      </w:pPr>
    </w:p>
    <w:p w14:paraId="69EB2E87">
      <w:pPr>
        <w:spacing w:line="280" w:lineRule="exact"/>
        <w:rPr>
          <w:rFonts w:hint="eastAsia" w:ascii="仿宋" w:hAnsi="仿宋" w:eastAsia="仿宋" w:cs="仿宋"/>
          <w:sz w:val="24"/>
        </w:rPr>
      </w:pPr>
      <w:r>
        <w:rPr>
          <w:rFonts w:hint="eastAsia" w:ascii="仿宋" w:hAnsi="仿宋" w:eastAsia="仿宋" w:cs="仿宋"/>
          <w:sz w:val="24"/>
        </w:rPr>
        <w:t>甲方：（盖章）　　　　　　　　　　　　   　乙方：（盖章）</w:t>
      </w:r>
    </w:p>
    <w:p w14:paraId="0857FABF">
      <w:pPr>
        <w:spacing w:line="280" w:lineRule="exact"/>
        <w:rPr>
          <w:rFonts w:hint="eastAsia" w:ascii="仿宋" w:hAnsi="仿宋" w:eastAsia="仿宋" w:cs="仿宋"/>
          <w:sz w:val="24"/>
        </w:rPr>
      </w:pPr>
    </w:p>
    <w:p w14:paraId="16C19B5B">
      <w:pPr>
        <w:spacing w:line="280" w:lineRule="exact"/>
        <w:rPr>
          <w:rFonts w:hint="eastAsia" w:ascii="仿宋" w:hAnsi="仿宋" w:eastAsia="仿宋" w:cs="仿宋"/>
          <w:sz w:val="24"/>
        </w:rPr>
      </w:pPr>
      <w:r>
        <w:rPr>
          <w:rFonts w:hint="eastAsia" w:ascii="仿宋" w:hAnsi="仿宋" w:eastAsia="仿宋" w:cs="仿宋"/>
          <w:sz w:val="24"/>
        </w:rPr>
        <w:t>负责人：　　　　　　　     　　　　　　　　负责人：</w:t>
      </w:r>
    </w:p>
    <w:p w14:paraId="269A7C12">
      <w:pPr>
        <w:spacing w:line="280" w:lineRule="exact"/>
        <w:rPr>
          <w:rFonts w:hint="eastAsia" w:ascii="仿宋" w:hAnsi="仿宋" w:eastAsia="仿宋" w:cs="仿宋"/>
          <w:sz w:val="24"/>
        </w:rPr>
      </w:pPr>
    </w:p>
    <w:p w14:paraId="37EEFC3F">
      <w:pPr>
        <w:spacing w:line="280" w:lineRule="exact"/>
        <w:rPr>
          <w:rFonts w:hint="eastAsia" w:ascii="仿宋" w:hAnsi="仿宋" w:eastAsia="仿宋" w:cs="仿宋"/>
          <w:sz w:val="24"/>
        </w:rPr>
      </w:pPr>
      <w:r>
        <w:rPr>
          <w:rFonts w:hint="eastAsia" w:ascii="仿宋" w:hAnsi="仿宋" w:eastAsia="仿宋" w:cs="仿宋"/>
          <w:sz w:val="24"/>
        </w:rPr>
        <w:t>法定代表或委托人：</w:t>
      </w:r>
    </w:p>
    <w:p w14:paraId="162F9116">
      <w:pPr>
        <w:spacing w:line="280" w:lineRule="exact"/>
        <w:ind w:firstLine="6240" w:firstLineChars="2600"/>
        <w:jc w:val="right"/>
        <w:rPr>
          <w:rFonts w:hint="eastAsia" w:ascii="仿宋" w:hAnsi="仿宋" w:eastAsia="仿宋" w:cs="仿宋"/>
          <w:sz w:val="24"/>
        </w:rPr>
      </w:pPr>
      <w:r>
        <w:rPr>
          <w:rFonts w:hint="eastAsia" w:ascii="仿宋" w:hAnsi="仿宋" w:eastAsia="仿宋" w:cs="仿宋"/>
          <w:sz w:val="24"/>
        </w:rPr>
        <w:t>签订日期：20</w:t>
      </w:r>
      <w:r>
        <w:rPr>
          <w:rFonts w:hint="eastAsia" w:ascii="仿宋" w:hAnsi="仿宋" w:eastAsia="仿宋" w:cs="仿宋"/>
          <w:sz w:val="24"/>
          <w:u w:val="single"/>
        </w:rPr>
        <w:t xml:space="preserve">    </w:t>
      </w:r>
      <w:r>
        <w:rPr>
          <w:rFonts w:hint="eastAsia" w:ascii="仿宋" w:hAnsi="仿宋" w:eastAsia="仿宋" w:cs="仿宋"/>
          <w:sz w:val="24"/>
        </w:rPr>
        <w:t>年＿月＿日</w:t>
      </w:r>
    </w:p>
    <w:p w14:paraId="77A191E2">
      <w:pPr>
        <w:spacing w:line="320" w:lineRule="exact"/>
        <w:rPr>
          <w:rFonts w:hint="eastAsia" w:ascii="仿宋" w:hAnsi="仿宋" w:eastAsia="仿宋" w:cs="仿宋"/>
          <w:sz w:val="28"/>
          <w:szCs w:val="28"/>
        </w:rPr>
      </w:pPr>
      <w:r>
        <w:rPr>
          <w:rFonts w:hint="eastAsia" w:ascii="仿宋" w:hAnsi="仿宋" w:eastAsia="仿宋" w:cs="仿宋"/>
          <w:sz w:val="28"/>
          <w:szCs w:val="28"/>
        </w:rPr>
        <w:t>附件二：</w:t>
      </w:r>
    </w:p>
    <w:p w14:paraId="338A8240">
      <w:pPr>
        <w:jc w:val="center"/>
        <w:rPr>
          <w:rFonts w:hint="eastAsia" w:ascii="仿宋" w:hAnsi="仿宋" w:eastAsia="仿宋" w:cs="仿宋"/>
          <w:b/>
          <w:sz w:val="32"/>
          <w:szCs w:val="32"/>
        </w:rPr>
      </w:pPr>
      <w:r>
        <w:rPr>
          <w:rFonts w:hint="eastAsia" w:ascii="仿宋" w:hAnsi="仿宋" w:eastAsia="仿宋" w:cs="仿宋"/>
          <w:b/>
          <w:sz w:val="32"/>
          <w:szCs w:val="32"/>
        </w:rPr>
        <w:t>租赁土地交接声明</w:t>
      </w:r>
    </w:p>
    <w:p w14:paraId="28B65175">
      <w:pPr>
        <w:spacing w:line="560" w:lineRule="exact"/>
        <w:ind w:firstLine="570"/>
        <w:rPr>
          <w:rFonts w:hint="eastAsia" w:ascii="仿宋" w:hAnsi="仿宋" w:eastAsia="仿宋" w:cs="仿宋"/>
          <w:sz w:val="28"/>
          <w:szCs w:val="28"/>
        </w:rPr>
      </w:pPr>
      <w:r>
        <w:rPr>
          <w:rFonts w:hint="eastAsia" w:ascii="仿宋" w:hAnsi="仿宋" w:eastAsia="仿宋" w:cs="仿宋"/>
          <w:sz w:val="28"/>
          <w:szCs w:val="28"/>
        </w:rPr>
        <w:t>本承租人</w:t>
      </w:r>
      <w:r>
        <w:rPr>
          <w:rFonts w:hint="eastAsia" w:ascii="仿宋" w:hAnsi="仿宋" w:eastAsia="仿宋" w:cs="仿宋"/>
          <w:sz w:val="28"/>
          <w:szCs w:val="28"/>
          <w:u w:val="single"/>
        </w:rPr>
        <w:t>　　　　　　　　　　　</w:t>
      </w:r>
      <w:r>
        <w:rPr>
          <w:rFonts w:hint="eastAsia" w:ascii="仿宋" w:hAnsi="仿宋" w:eastAsia="仿宋" w:cs="仿宋"/>
          <w:sz w:val="28"/>
          <w:szCs w:val="28"/>
        </w:rPr>
        <w:t>已于</w:t>
      </w:r>
      <w:r>
        <w:rPr>
          <w:rFonts w:hint="eastAsia" w:ascii="仿宋" w:hAnsi="仿宋" w:eastAsia="仿宋" w:cs="仿宋"/>
          <w:sz w:val="28"/>
          <w:szCs w:val="28"/>
          <w:u w:val="single"/>
        </w:rPr>
        <w:t>　　　　</w:t>
      </w:r>
      <w:r>
        <w:rPr>
          <w:rFonts w:hint="eastAsia" w:ascii="仿宋" w:hAnsi="仿宋" w:eastAsia="仿宋" w:cs="仿宋"/>
          <w:sz w:val="28"/>
          <w:szCs w:val="28"/>
        </w:rPr>
        <w:t>年</w:t>
      </w:r>
      <w:r>
        <w:rPr>
          <w:rFonts w:hint="eastAsia" w:ascii="仿宋" w:hAnsi="仿宋" w:eastAsia="仿宋" w:cs="仿宋"/>
          <w:sz w:val="28"/>
          <w:szCs w:val="28"/>
          <w:u w:val="single"/>
        </w:rPr>
        <w:t>　　</w:t>
      </w:r>
      <w:r>
        <w:rPr>
          <w:rFonts w:hint="eastAsia" w:ascii="仿宋" w:hAnsi="仿宋" w:eastAsia="仿宋" w:cs="仿宋"/>
          <w:sz w:val="28"/>
          <w:szCs w:val="28"/>
        </w:rPr>
        <w:t>月</w:t>
      </w:r>
      <w:r>
        <w:rPr>
          <w:rFonts w:hint="eastAsia" w:ascii="仿宋" w:hAnsi="仿宋" w:eastAsia="仿宋" w:cs="仿宋"/>
          <w:sz w:val="28"/>
          <w:szCs w:val="28"/>
          <w:u w:val="single"/>
        </w:rPr>
        <w:t>　　　</w:t>
      </w:r>
      <w:r>
        <w:rPr>
          <w:rFonts w:hint="eastAsia" w:ascii="仿宋" w:hAnsi="仿宋" w:eastAsia="仿宋" w:cs="仿宋"/>
          <w:sz w:val="28"/>
          <w:szCs w:val="28"/>
        </w:rPr>
        <w:t>日和出租人</w:t>
      </w:r>
      <w:r>
        <w:rPr>
          <w:rFonts w:hint="eastAsia" w:ascii="仿宋" w:hAnsi="仿宋" w:eastAsia="仿宋" w:cs="仿宋"/>
          <w:sz w:val="28"/>
          <w:szCs w:val="28"/>
          <w:u w:val="single"/>
        </w:rPr>
        <w:t>　　　　　　　　　　　　</w:t>
      </w:r>
      <w:r>
        <w:rPr>
          <w:rFonts w:hint="eastAsia" w:ascii="仿宋" w:hAnsi="仿宋" w:eastAsia="仿宋" w:cs="仿宋"/>
          <w:sz w:val="28"/>
          <w:szCs w:val="28"/>
        </w:rPr>
        <w:t>，共同对我承租的</w:t>
      </w:r>
      <w:r>
        <w:rPr>
          <w:rFonts w:hint="eastAsia" w:ascii="仿宋" w:hAnsi="仿宋" w:eastAsia="仿宋" w:cs="仿宋"/>
          <w:sz w:val="28"/>
          <w:szCs w:val="28"/>
          <w:u w:val="single"/>
        </w:rPr>
        <w:t xml:space="preserve"> 南昌县小兰乡小兰村一宗其他商服用地（面积约14197.3㎡） </w:t>
      </w:r>
      <w:r>
        <w:rPr>
          <w:rFonts w:hint="eastAsia" w:ascii="仿宋" w:hAnsi="仿宋" w:eastAsia="仿宋" w:cs="仿宋"/>
          <w:sz w:val="28"/>
          <w:szCs w:val="28"/>
        </w:rPr>
        <w:t>进行验收。</w:t>
      </w:r>
    </w:p>
    <w:p w14:paraId="033A98B1">
      <w:pPr>
        <w:spacing w:line="560" w:lineRule="exact"/>
        <w:ind w:firstLine="570"/>
        <w:rPr>
          <w:rFonts w:hint="eastAsia" w:ascii="仿宋" w:hAnsi="仿宋" w:eastAsia="仿宋" w:cs="仿宋"/>
          <w:sz w:val="28"/>
          <w:szCs w:val="28"/>
        </w:rPr>
      </w:pPr>
      <w:r>
        <w:rPr>
          <w:rFonts w:hint="eastAsia" w:ascii="仿宋" w:hAnsi="仿宋" w:eastAsia="仿宋" w:cs="仿宋"/>
          <w:sz w:val="28"/>
          <w:szCs w:val="28"/>
        </w:rPr>
        <w:t>经查验，我认为该租赁土地符合租赁及使用的条件和要求，无任何问题，现正式声明入驻并从即日起开始计算租期。此后，我方承诺在我方使用租赁土地期间发生的任何有关土地表面设施损坏等问题均由我方自行承担所有费用；同时，如因我方新添置硬件设施（含建筑物、机器设备、护栏等固定资产）或装修导致土地平整或土地五通（即通路、通电、供水、排水、通讯）被破坏的情况，一切责任及经济赔偿由我方自行承担。我方愿意按照与出租人签订的土地租赁合同规定履行并承担所有的责任与义务。</w:t>
      </w:r>
    </w:p>
    <w:p w14:paraId="5CEE975E">
      <w:pPr>
        <w:spacing w:line="560" w:lineRule="exact"/>
        <w:ind w:firstLine="570"/>
        <w:rPr>
          <w:rFonts w:hint="eastAsia" w:ascii="仿宋" w:hAnsi="仿宋" w:eastAsia="仿宋" w:cs="仿宋"/>
          <w:sz w:val="28"/>
          <w:szCs w:val="28"/>
        </w:rPr>
      </w:pPr>
      <w:r>
        <w:rPr>
          <w:rFonts w:hint="eastAsia" w:ascii="仿宋" w:hAnsi="仿宋" w:eastAsia="仿宋" w:cs="仿宋"/>
          <w:sz w:val="28"/>
          <w:szCs w:val="28"/>
        </w:rPr>
        <w:t>特此声明！</w:t>
      </w:r>
    </w:p>
    <w:p w14:paraId="4D03C319">
      <w:pPr>
        <w:spacing w:line="560" w:lineRule="exact"/>
        <w:ind w:firstLine="570"/>
        <w:rPr>
          <w:rFonts w:hint="eastAsia" w:ascii="仿宋" w:hAnsi="仿宋" w:eastAsia="仿宋" w:cs="仿宋"/>
          <w:sz w:val="28"/>
          <w:szCs w:val="28"/>
        </w:rPr>
      </w:pPr>
      <w:r>
        <w:rPr>
          <w:rFonts w:hint="eastAsia" w:ascii="仿宋" w:hAnsi="仿宋" w:eastAsia="仿宋" w:cs="仿宋"/>
          <w:sz w:val="28"/>
          <w:szCs w:val="28"/>
        </w:rPr>
        <w:t>　　　　　　　　　　　　　　　　承租人（签单）：</w:t>
      </w:r>
    </w:p>
    <w:p w14:paraId="29332AD8">
      <w:pPr>
        <w:spacing w:line="560" w:lineRule="exact"/>
        <w:ind w:firstLine="570"/>
        <w:rPr>
          <w:rFonts w:hint="eastAsia" w:ascii="仿宋" w:hAnsi="仿宋" w:eastAsia="仿宋" w:cs="仿宋"/>
          <w:sz w:val="28"/>
          <w:szCs w:val="28"/>
        </w:rPr>
      </w:pPr>
      <w:r>
        <w:rPr>
          <w:rFonts w:hint="eastAsia" w:ascii="仿宋" w:hAnsi="仿宋" w:eastAsia="仿宋" w:cs="仿宋"/>
          <w:sz w:val="28"/>
          <w:szCs w:val="28"/>
        </w:rPr>
        <w:t>　　　　　　　　　</w:t>
      </w:r>
    </w:p>
    <w:p w14:paraId="61DFCD3E">
      <w:pPr>
        <w:spacing w:line="560" w:lineRule="exact"/>
        <w:ind w:firstLine="570"/>
        <w:rPr>
          <w:rFonts w:hint="eastAsia" w:ascii="仿宋" w:hAnsi="仿宋" w:eastAsia="仿宋" w:cs="仿宋"/>
          <w:sz w:val="28"/>
          <w:szCs w:val="28"/>
        </w:rPr>
      </w:pPr>
      <w:r>
        <w:rPr>
          <w:rFonts w:hint="eastAsia" w:ascii="仿宋" w:hAnsi="仿宋" w:eastAsia="仿宋" w:cs="仿宋"/>
          <w:sz w:val="28"/>
          <w:szCs w:val="28"/>
        </w:rPr>
        <w:t>　　　　　　　　　　　　　　　　　　年　　月　　日</w:t>
      </w:r>
    </w:p>
    <w:p w14:paraId="45AC0014">
      <w:pPr>
        <w:spacing w:line="560" w:lineRule="exact"/>
        <w:rPr>
          <w:rFonts w:hint="eastAsia" w:ascii="仿宋" w:hAnsi="仿宋" w:eastAsia="仿宋" w:cs="仿宋"/>
          <w:sz w:val="28"/>
          <w:szCs w:val="28"/>
        </w:rPr>
      </w:pPr>
      <w:r>
        <w:rPr>
          <w:rFonts w:hint="eastAsia" w:ascii="仿宋" w:hAnsi="仿宋" w:eastAsia="仿宋" w:cs="仿宋"/>
          <w:sz w:val="28"/>
          <w:szCs w:val="28"/>
          <w:u w:val="single"/>
        </w:rPr>
        <w:t>　　　　　　　　　　　　　　　　　　　　　　　　　　　　　　　　　　　</w:t>
      </w:r>
    </w:p>
    <w:p w14:paraId="2AC392BE">
      <w:pPr>
        <w:spacing w:line="560" w:lineRule="exact"/>
        <w:rPr>
          <w:rFonts w:hint="eastAsia" w:ascii="仿宋" w:hAnsi="仿宋" w:eastAsia="仿宋" w:cs="仿宋"/>
          <w:b/>
          <w:sz w:val="32"/>
          <w:szCs w:val="32"/>
        </w:rPr>
      </w:pPr>
      <w:r>
        <w:rPr>
          <w:rFonts w:hint="eastAsia" w:ascii="仿宋" w:hAnsi="仿宋" w:eastAsia="仿宋" w:cs="仿宋"/>
          <w:b/>
          <w:sz w:val="32"/>
          <w:szCs w:val="32"/>
        </w:rPr>
        <w:t>　　　　　　　　　　　　</w:t>
      </w:r>
    </w:p>
    <w:p w14:paraId="1631366B">
      <w:pPr>
        <w:spacing w:line="560" w:lineRule="exact"/>
        <w:ind w:firstLine="4157" w:firstLineChars="1294"/>
        <w:rPr>
          <w:rFonts w:hint="eastAsia" w:ascii="仿宋" w:hAnsi="仿宋" w:eastAsia="仿宋" w:cs="仿宋"/>
          <w:b/>
          <w:sz w:val="32"/>
          <w:szCs w:val="32"/>
        </w:rPr>
      </w:pPr>
      <w:r>
        <w:rPr>
          <w:rFonts w:hint="eastAsia" w:ascii="仿宋" w:hAnsi="仿宋" w:eastAsia="仿宋" w:cs="仿宋"/>
          <w:b/>
          <w:sz w:val="32"/>
          <w:szCs w:val="32"/>
        </w:rPr>
        <w:t>租赁土地交接表</w:t>
      </w:r>
    </w:p>
    <w:tbl>
      <w:tblPr>
        <w:tblStyle w:val="4"/>
        <w:tblW w:w="97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1926"/>
        <w:gridCol w:w="1770"/>
        <w:gridCol w:w="4095"/>
      </w:tblGrid>
      <w:tr w14:paraId="3FBB3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trPr>
        <w:tc>
          <w:tcPr>
            <w:tcW w:w="1951" w:type="dxa"/>
            <w:noWrap w:val="0"/>
            <w:vAlign w:val="center"/>
          </w:tcPr>
          <w:p w14:paraId="7456F7B3">
            <w:pPr>
              <w:spacing w:line="560" w:lineRule="exact"/>
              <w:jc w:val="center"/>
              <w:rPr>
                <w:rFonts w:hint="eastAsia" w:ascii="仿宋" w:hAnsi="仿宋" w:eastAsia="仿宋" w:cs="仿宋"/>
                <w:sz w:val="28"/>
                <w:szCs w:val="28"/>
              </w:rPr>
            </w:pPr>
            <w:r>
              <w:rPr>
                <w:rFonts w:hint="eastAsia" w:ascii="仿宋" w:hAnsi="仿宋" w:eastAsia="仿宋" w:cs="仿宋"/>
                <w:sz w:val="28"/>
                <w:szCs w:val="28"/>
              </w:rPr>
              <w:t>承租人</w:t>
            </w:r>
          </w:p>
        </w:tc>
        <w:tc>
          <w:tcPr>
            <w:tcW w:w="1926" w:type="dxa"/>
            <w:noWrap w:val="0"/>
            <w:vAlign w:val="center"/>
          </w:tcPr>
          <w:p w14:paraId="370E9298">
            <w:pPr>
              <w:spacing w:line="560" w:lineRule="exact"/>
              <w:jc w:val="center"/>
              <w:rPr>
                <w:rFonts w:hint="eastAsia" w:ascii="仿宋" w:hAnsi="仿宋" w:eastAsia="仿宋" w:cs="仿宋"/>
                <w:sz w:val="28"/>
                <w:szCs w:val="28"/>
              </w:rPr>
            </w:pPr>
          </w:p>
        </w:tc>
        <w:tc>
          <w:tcPr>
            <w:tcW w:w="1770" w:type="dxa"/>
            <w:noWrap w:val="0"/>
            <w:vAlign w:val="center"/>
          </w:tcPr>
          <w:p w14:paraId="148138ED">
            <w:pPr>
              <w:spacing w:line="560" w:lineRule="exact"/>
              <w:jc w:val="center"/>
              <w:rPr>
                <w:rFonts w:hint="eastAsia" w:ascii="仿宋" w:hAnsi="仿宋" w:eastAsia="仿宋" w:cs="仿宋"/>
                <w:sz w:val="28"/>
                <w:szCs w:val="28"/>
              </w:rPr>
            </w:pPr>
            <w:r>
              <w:rPr>
                <w:rFonts w:hint="eastAsia" w:ascii="仿宋" w:hAnsi="仿宋" w:eastAsia="仿宋" w:cs="仿宋"/>
                <w:sz w:val="28"/>
                <w:szCs w:val="28"/>
              </w:rPr>
              <w:t>租赁土地</w:t>
            </w:r>
          </w:p>
        </w:tc>
        <w:tc>
          <w:tcPr>
            <w:tcW w:w="4095" w:type="dxa"/>
            <w:noWrap w:val="0"/>
            <w:vAlign w:val="top"/>
          </w:tcPr>
          <w:p w14:paraId="7F342EB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8"/>
              </w:rPr>
            </w:pPr>
            <w:r>
              <w:rPr>
                <w:rFonts w:hint="eastAsia" w:ascii="仿宋" w:hAnsi="仿宋" w:eastAsia="仿宋" w:cs="仿宋"/>
                <w:sz w:val="28"/>
                <w:szCs w:val="28"/>
              </w:rPr>
              <w:t>南昌县小兰乡小兰村一宗其他商服用地（面积约14197.3㎡）</w:t>
            </w:r>
          </w:p>
        </w:tc>
      </w:tr>
      <w:tr w14:paraId="56E96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trPr>
        <w:tc>
          <w:tcPr>
            <w:tcW w:w="1951" w:type="dxa"/>
            <w:noWrap w:val="0"/>
            <w:vAlign w:val="center"/>
          </w:tcPr>
          <w:p w14:paraId="44B304B5">
            <w:pPr>
              <w:spacing w:line="560" w:lineRule="exact"/>
              <w:jc w:val="center"/>
              <w:rPr>
                <w:rFonts w:hint="eastAsia" w:ascii="仿宋" w:hAnsi="仿宋" w:eastAsia="仿宋" w:cs="仿宋"/>
                <w:sz w:val="28"/>
                <w:szCs w:val="28"/>
              </w:rPr>
            </w:pPr>
            <w:r>
              <w:rPr>
                <w:rFonts w:hint="eastAsia" w:ascii="仿宋" w:hAnsi="仿宋" w:eastAsia="仿宋" w:cs="仿宋"/>
                <w:sz w:val="28"/>
                <w:szCs w:val="28"/>
              </w:rPr>
              <w:t>水表（度数）</w:t>
            </w:r>
          </w:p>
        </w:tc>
        <w:tc>
          <w:tcPr>
            <w:tcW w:w="1926" w:type="dxa"/>
            <w:noWrap w:val="0"/>
            <w:vAlign w:val="center"/>
          </w:tcPr>
          <w:p w14:paraId="0EA64564">
            <w:pPr>
              <w:spacing w:line="560" w:lineRule="exact"/>
              <w:jc w:val="center"/>
              <w:rPr>
                <w:rFonts w:hint="eastAsia" w:ascii="仿宋" w:hAnsi="仿宋" w:eastAsia="仿宋" w:cs="仿宋"/>
                <w:sz w:val="28"/>
                <w:szCs w:val="28"/>
              </w:rPr>
            </w:pPr>
          </w:p>
        </w:tc>
        <w:tc>
          <w:tcPr>
            <w:tcW w:w="1770" w:type="dxa"/>
            <w:noWrap w:val="0"/>
            <w:vAlign w:val="center"/>
          </w:tcPr>
          <w:p w14:paraId="4E7C52D7">
            <w:pPr>
              <w:spacing w:line="560" w:lineRule="exact"/>
              <w:jc w:val="center"/>
              <w:rPr>
                <w:rFonts w:hint="eastAsia" w:ascii="仿宋" w:hAnsi="仿宋" w:eastAsia="仿宋" w:cs="仿宋"/>
                <w:sz w:val="28"/>
                <w:szCs w:val="28"/>
              </w:rPr>
            </w:pPr>
            <w:r>
              <w:rPr>
                <w:rFonts w:hint="eastAsia" w:ascii="仿宋" w:hAnsi="仿宋" w:eastAsia="仿宋" w:cs="仿宋"/>
                <w:sz w:val="28"/>
                <w:szCs w:val="28"/>
              </w:rPr>
              <w:t>电表（度数）</w:t>
            </w:r>
          </w:p>
        </w:tc>
        <w:tc>
          <w:tcPr>
            <w:tcW w:w="4095" w:type="dxa"/>
            <w:noWrap w:val="0"/>
            <w:vAlign w:val="center"/>
          </w:tcPr>
          <w:p w14:paraId="4CBCC9A8">
            <w:pPr>
              <w:spacing w:line="560" w:lineRule="exact"/>
              <w:jc w:val="center"/>
              <w:rPr>
                <w:rFonts w:hint="eastAsia" w:ascii="仿宋" w:hAnsi="仿宋" w:eastAsia="仿宋" w:cs="仿宋"/>
                <w:sz w:val="28"/>
                <w:szCs w:val="28"/>
              </w:rPr>
            </w:pPr>
          </w:p>
        </w:tc>
      </w:tr>
    </w:tbl>
    <w:p w14:paraId="299177DF">
      <w:pPr>
        <w:spacing w:line="560" w:lineRule="exact"/>
        <w:rPr>
          <w:rFonts w:hint="eastAsia" w:ascii="仿宋" w:hAnsi="仿宋" w:eastAsia="仿宋" w:cs="仿宋"/>
          <w:sz w:val="28"/>
          <w:szCs w:val="28"/>
        </w:rPr>
      </w:pPr>
      <w:r>
        <w:rPr>
          <w:rFonts w:hint="eastAsia" w:ascii="仿宋" w:hAnsi="仿宋" w:eastAsia="仿宋" w:cs="仿宋"/>
          <w:sz w:val="28"/>
          <w:szCs w:val="28"/>
        </w:rPr>
        <w:t>出租人：　　　　　　　　　　　　　承租人：</w:t>
      </w:r>
    </w:p>
    <w:p w14:paraId="19E36047">
      <w:pPr>
        <w:spacing w:line="560" w:lineRule="exact"/>
        <w:rPr>
          <w:rFonts w:hint="eastAsia" w:ascii="仿宋" w:hAnsi="仿宋" w:eastAsia="仿宋" w:cs="仿宋"/>
          <w:sz w:val="28"/>
          <w:szCs w:val="28"/>
        </w:rPr>
      </w:pPr>
    </w:p>
    <w:p w14:paraId="605FBDB8">
      <w:pPr>
        <w:spacing w:line="560" w:lineRule="exact"/>
        <w:rPr>
          <w:rFonts w:hint="eastAsia" w:ascii="仿宋" w:hAnsi="仿宋" w:eastAsia="仿宋" w:cs="仿宋"/>
          <w:sz w:val="28"/>
          <w:szCs w:val="28"/>
        </w:rPr>
      </w:pPr>
      <w:r>
        <w:rPr>
          <w:rFonts w:hint="eastAsia" w:ascii="仿宋" w:hAnsi="仿宋" w:eastAsia="仿宋" w:cs="仿宋"/>
          <w:sz w:val="28"/>
          <w:szCs w:val="28"/>
        </w:rPr>
        <w:t>　　　　　年　　月　　日　　　　　　　　　　　　年　　月　　日</w:t>
      </w:r>
    </w:p>
    <w:sectPr>
      <w:pgSz w:w="11906" w:h="16838"/>
      <w:pgMar w:top="1247" w:right="1134" w:bottom="1247"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7A"/>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singleLevel"/>
    <w:tmpl w:val="00000001"/>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527EDF"/>
    <w:rsid w:val="01722330"/>
    <w:rsid w:val="05834B0B"/>
    <w:rsid w:val="05B516E8"/>
    <w:rsid w:val="06F35CC1"/>
    <w:rsid w:val="07155C37"/>
    <w:rsid w:val="07BE007D"/>
    <w:rsid w:val="08031F33"/>
    <w:rsid w:val="0E707BF7"/>
    <w:rsid w:val="0F072309"/>
    <w:rsid w:val="12CA5B28"/>
    <w:rsid w:val="136F1B90"/>
    <w:rsid w:val="13E946D3"/>
    <w:rsid w:val="141C6857"/>
    <w:rsid w:val="18DC4807"/>
    <w:rsid w:val="1C161DDD"/>
    <w:rsid w:val="1E845724"/>
    <w:rsid w:val="20566C4C"/>
    <w:rsid w:val="209459C7"/>
    <w:rsid w:val="2288155B"/>
    <w:rsid w:val="22AA14D2"/>
    <w:rsid w:val="23616034"/>
    <w:rsid w:val="23F01166"/>
    <w:rsid w:val="25F72C80"/>
    <w:rsid w:val="2A7D74CC"/>
    <w:rsid w:val="2B6C37C8"/>
    <w:rsid w:val="2B85488A"/>
    <w:rsid w:val="2E355BE3"/>
    <w:rsid w:val="2F7E7F6E"/>
    <w:rsid w:val="30635BEC"/>
    <w:rsid w:val="32FF13C6"/>
    <w:rsid w:val="33704071"/>
    <w:rsid w:val="355359F9"/>
    <w:rsid w:val="37CD1A92"/>
    <w:rsid w:val="3AF15A98"/>
    <w:rsid w:val="3B8406BA"/>
    <w:rsid w:val="3C033CD5"/>
    <w:rsid w:val="3D1617E6"/>
    <w:rsid w:val="3D7B3D3F"/>
    <w:rsid w:val="3E645D21"/>
    <w:rsid w:val="3FDD65EB"/>
    <w:rsid w:val="42813BA5"/>
    <w:rsid w:val="43E20674"/>
    <w:rsid w:val="443F5AC6"/>
    <w:rsid w:val="452F78E8"/>
    <w:rsid w:val="46E6047B"/>
    <w:rsid w:val="47E349BA"/>
    <w:rsid w:val="4893018E"/>
    <w:rsid w:val="4A5E2A1E"/>
    <w:rsid w:val="4B0C4228"/>
    <w:rsid w:val="4B1B26BD"/>
    <w:rsid w:val="4B8464B4"/>
    <w:rsid w:val="4C681932"/>
    <w:rsid w:val="4D78641A"/>
    <w:rsid w:val="4DAE15C6"/>
    <w:rsid w:val="4E092CA1"/>
    <w:rsid w:val="4F3655E0"/>
    <w:rsid w:val="513444D8"/>
    <w:rsid w:val="51AC22C1"/>
    <w:rsid w:val="56262642"/>
    <w:rsid w:val="57106E4E"/>
    <w:rsid w:val="57FE37F3"/>
    <w:rsid w:val="5953337C"/>
    <w:rsid w:val="599D7CAE"/>
    <w:rsid w:val="5A054C64"/>
    <w:rsid w:val="5A5359CF"/>
    <w:rsid w:val="5BB16E51"/>
    <w:rsid w:val="5CEE19DF"/>
    <w:rsid w:val="5F645F89"/>
    <w:rsid w:val="601B0D3D"/>
    <w:rsid w:val="604007A4"/>
    <w:rsid w:val="64917820"/>
    <w:rsid w:val="66C33EDD"/>
    <w:rsid w:val="688B27D8"/>
    <w:rsid w:val="68C61A62"/>
    <w:rsid w:val="69F60125"/>
    <w:rsid w:val="6C1B3E73"/>
    <w:rsid w:val="6C9F6852"/>
    <w:rsid w:val="6EB32A89"/>
    <w:rsid w:val="71926986"/>
    <w:rsid w:val="72D208C5"/>
    <w:rsid w:val="72FC49FE"/>
    <w:rsid w:val="74744A68"/>
    <w:rsid w:val="78CF04BF"/>
    <w:rsid w:val="7A0A5C53"/>
    <w:rsid w:val="7A70182E"/>
    <w:rsid w:val="7D0746CC"/>
    <w:rsid w:val="7D3B6123"/>
    <w:rsid w:val="7D9D6D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4389</Words>
  <Characters>4447</Characters>
  <Lines>0</Lines>
  <Paragraphs>0</Paragraphs>
  <TotalTime>30</TotalTime>
  <ScaleCrop>false</ScaleCrop>
  <LinksUpToDate>false</LinksUpToDate>
  <CharactersWithSpaces>4792</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2025-04-12T08:55:00Z</dcterms:created>
  <dc:creator>Administrator</dc:creator>
  <cp:lastModifiedBy>WPS_1653574307</cp:lastModifiedBy>
  <dcterms:modified xsi:type="dcterms:W3CDTF">2025-05-30T06:43:59Z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eyJoZGlkIjoiYTA2ZTAzNmMyNjJkNjlkNjQwNmZhYzU2Zjc3NTM2OTYiLCJ1c2VySWQiOiIxMzczMDY1NzU1In0=</vt:lpwstr>
  </property>
  <property fmtid="{D5CDD505-2E9C-101B-9397-08002B2CF9AE}" pid="4" name="ICV">
    <vt:lpwstr>E39B97FBF1A141C0AA297A441A2BA6FA_12</vt:lpwstr>
  </property>
</Properties>
</file>