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: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新冠肺炎疫情防控告知暨健康承诺书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本人承诺身体健康，考试前10日内未曾参加聚会、聚餐等聚集性活动，未曾进入人员密集的公共场所，乘坐公共交通工具时已做好个人防护。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本人确认以下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内容：</w:t>
      </w:r>
    </w:p>
    <w:tbl>
      <w:tblPr>
        <w:tblStyle w:val="4"/>
        <w:tblW w:w="85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主要内容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2" w:firstLineChars="2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2" w:firstLineChars="2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1、新冠肺炎确诊病例、疑似病例、无症状感染者；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2、处于隔离监测期的入境人员，密接、密接的密接以及其他重点；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3、考前10天内有境外旅居史未完成隔离监测；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4、考前7天内有中、高风险区旅居史未完成隔离监测；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5、考前3天内有低风险旅居史（南昌市除外）未完成“三天两检（间隔24小时）”；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6、健康码是红码</w:t>
            </w:r>
            <w:r>
              <w:rPr>
                <w:rFonts w:hint="eastAsia" w:ascii="宋体" w:hAnsi="宋体" w:cs="宋体"/>
                <w:bCs/>
                <w:color w:val="3F3F3F"/>
                <w:kern w:val="0"/>
                <w:sz w:val="24"/>
              </w:rPr>
              <w:t>或黄码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7、核酸检测阴性证明超过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小时；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8、现场测量体温异常、考前48小时内出现“十大症状”（发热≥37.3℃、干咳、乏力、咽痛、嗅味觉减退、鼻塞、流涕、结膜炎、肌痛和腹泻等）。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10.考前完成　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注：a.请在表格第1-9项的相关空白处打√。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b.请在表格第10项内填写接种新冠疫苗剂次数。  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c.按照最新各省公布的高中低风险地区填写。  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由个人承担法律责任。</w:t>
      </w:r>
    </w:p>
    <w:p>
      <w:pPr>
        <w:adjustRightInd w:val="0"/>
        <w:snapToGrid w:val="0"/>
        <w:spacing w:line="360" w:lineRule="auto"/>
        <w:ind w:firstLine="480" w:firstLineChars="200"/>
      </w:pPr>
      <w:r>
        <w:rPr>
          <w:rFonts w:hint="eastAsia" w:ascii="宋体" w:hAnsi="宋体" w:cs="宋体"/>
          <w:bCs/>
          <w:kern w:val="0"/>
          <w:sz w:val="24"/>
        </w:rPr>
        <w:t>本人签字：                             2022年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TFiNzkwNjRjYmI1MThmZDlhMmUwNTQ0MTE1NDAifQ=="/>
  </w:docVars>
  <w:rsids>
    <w:rsidRoot w:val="7AAD1C93"/>
    <w:rsid w:val="09DD1310"/>
    <w:rsid w:val="516616A6"/>
    <w:rsid w:val="7AA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562</Characters>
  <Lines>0</Lines>
  <Paragraphs>0</Paragraphs>
  <TotalTime>0</TotalTime>
  <ScaleCrop>false</ScaleCrop>
  <LinksUpToDate>false</LinksUpToDate>
  <CharactersWithSpaces>604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2022-08-09T08:39:00Z</dcterms:created>
  <dc:creator>Administrator</dc:creator>
  <cp:lastModifiedBy>Administrator</cp:lastModifiedBy>
  <dcterms:modified xsi:type="dcterms:W3CDTF">2022-08-10T03:44:12Z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1928E069737D475B8F41B5162F66A469</vt:lpwstr>
  </property>
</Properties>
</file>